
<file path=[Content_Types].xml><?xml version="1.0" encoding="utf-8"?>
<Types xmlns="http://schemas.openxmlformats.org/package/2006/content-types">
  <Override PartName="/word/footnotes.xml" ContentType="application/vnd.openxmlformats-officedocument.wordprocessingml.footnot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925" w:rsidRDefault="005E0925" w:rsidP="005E0925">
      <w:pPr>
        <w:ind w:firstLineChars="0" w:firstLine="0"/>
        <w:rPr>
          <w:rFonts w:ascii="黑体" w:eastAsia="黑体" w:hAnsi="黑体" w:cs="黑体"/>
          <w:sz w:val="32"/>
          <w:szCs w:val="32"/>
        </w:rPr>
      </w:pPr>
      <w:r>
        <w:rPr>
          <w:rFonts w:ascii="黑体" w:eastAsia="黑体" w:hAnsi="黑体" w:cs="黑体" w:hint="eastAsia"/>
          <w:sz w:val="32"/>
          <w:szCs w:val="32"/>
        </w:rPr>
        <w:t>附件2</w:t>
      </w:r>
    </w:p>
    <w:p w:rsidR="005E0925" w:rsidRDefault="005E0925" w:rsidP="005E0925">
      <w:pPr>
        <w:ind w:firstLineChars="0" w:firstLine="0"/>
        <w:rPr>
          <w:rFonts w:ascii="黑体" w:eastAsia="黑体" w:hAnsi="黑体" w:cs="黑体"/>
          <w:sz w:val="32"/>
          <w:szCs w:val="32"/>
        </w:rPr>
      </w:pPr>
    </w:p>
    <w:p w:rsidR="005E0925" w:rsidRDefault="005E0925" w:rsidP="005E0925">
      <w:pPr>
        <w:widowControl/>
        <w:spacing w:line="600" w:lineRule="exact"/>
        <w:ind w:firstLineChars="0" w:firstLine="0"/>
        <w:jc w:val="center"/>
        <w:rPr>
          <w:rFonts w:ascii="宋体" w:eastAsia="宋体" w:hAnsi="宋体"/>
          <w:b/>
          <w:sz w:val="36"/>
          <w:szCs w:val="36"/>
        </w:rPr>
      </w:pPr>
      <w:r>
        <w:rPr>
          <w:rFonts w:ascii="宋体" w:eastAsia="宋体" w:hAnsi="宋体"/>
          <w:b/>
          <w:sz w:val="36"/>
          <w:szCs w:val="36"/>
        </w:rPr>
        <w:t>食盐定点生产企业和食盐</w:t>
      </w:r>
      <w:r>
        <w:rPr>
          <w:rFonts w:ascii="宋体" w:eastAsia="宋体" w:hAnsi="宋体" w:hint="eastAsia"/>
          <w:b/>
          <w:sz w:val="36"/>
          <w:szCs w:val="36"/>
        </w:rPr>
        <w:t>定点</w:t>
      </w:r>
      <w:r>
        <w:rPr>
          <w:rFonts w:ascii="宋体" w:eastAsia="宋体" w:hAnsi="宋体"/>
          <w:b/>
          <w:sz w:val="36"/>
          <w:szCs w:val="36"/>
        </w:rPr>
        <w:t>批发企业</w:t>
      </w:r>
    </w:p>
    <w:p w:rsidR="005E0925" w:rsidRDefault="005E0925" w:rsidP="005E0925">
      <w:pPr>
        <w:widowControl/>
        <w:spacing w:line="600" w:lineRule="exact"/>
        <w:ind w:firstLineChars="0" w:firstLine="0"/>
        <w:jc w:val="center"/>
        <w:rPr>
          <w:rFonts w:ascii="宋体" w:eastAsia="宋体" w:hAnsi="宋体"/>
          <w:b/>
          <w:sz w:val="36"/>
          <w:szCs w:val="36"/>
        </w:rPr>
      </w:pPr>
      <w:r>
        <w:rPr>
          <w:rFonts w:ascii="宋体" w:eastAsia="宋体" w:hAnsi="宋体" w:hint="eastAsia"/>
          <w:b/>
          <w:sz w:val="36"/>
          <w:szCs w:val="36"/>
        </w:rPr>
        <w:t>规范条件管理办法</w:t>
      </w:r>
    </w:p>
    <w:p w:rsidR="005E0925" w:rsidRDefault="005E0925" w:rsidP="005E0925">
      <w:pPr>
        <w:pStyle w:val="aa"/>
        <w:spacing w:before="0" w:after="0" w:line="600" w:lineRule="exact"/>
        <w:jc w:val="both"/>
        <w:textAlignment w:val="baseline"/>
        <w:rPr>
          <w:rFonts w:ascii="Times New Roman" w:eastAsia="仿宋_GB2312" w:hAnsi="Times New Roman"/>
          <w:sz w:val="32"/>
          <w:szCs w:val="32"/>
        </w:rPr>
      </w:pPr>
    </w:p>
    <w:p w:rsidR="005E0925" w:rsidRPr="00AC4B00" w:rsidRDefault="005E0925" w:rsidP="005E0925">
      <w:pPr>
        <w:pStyle w:val="ae"/>
        <w:widowControl/>
        <w:spacing w:before="0" w:beforeAutospacing="0" w:after="0" w:afterAutospacing="0" w:line="600" w:lineRule="exact"/>
        <w:ind w:leftChars="200" w:left="632" w:firstLineChars="0" w:firstLine="0"/>
        <w:jc w:val="center"/>
        <w:rPr>
          <w:rFonts w:ascii="黑体" w:eastAsia="黑体" w:hAnsi="黑体" w:cs="黑体"/>
          <w:sz w:val="32"/>
          <w:szCs w:val="32"/>
        </w:rPr>
      </w:pPr>
      <w:r w:rsidRPr="00AC4B00">
        <w:rPr>
          <w:rFonts w:ascii="黑体" w:eastAsia="黑体" w:hAnsi="黑体" w:cs="黑体" w:hint="eastAsia"/>
          <w:sz w:val="32"/>
          <w:szCs w:val="32"/>
        </w:rPr>
        <w:t>第一章　总则</w:t>
      </w:r>
    </w:p>
    <w:p w:rsidR="005E0925" w:rsidRPr="00AC4B00" w:rsidRDefault="005E0925" w:rsidP="005E0925">
      <w:pPr>
        <w:pStyle w:val="ae"/>
        <w:widowControl/>
        <w:spacing w:before="0" w:beforeAutospacing="0" w:after="0" w:afterAutospacing="0" w:line="600" w:lineRule="exact"/>
        <w:ind w:firstLineChars="0" w:firstLine="640"/>
        <w:jc w:val="both"/>
        <w:rPr>
          <w:rFonts w:ascii="华文仿宋" w:eastAsia="华文仿宋" w:hAnsi="华文仿宋"/>
          <w:sz w:val="32"/>
          <w:szCs w:val="32"/>
        </w:rPr>
      </w:pPr>
      <w:r w:rsidRPr="00AC4B00">
        <w:rPr>
          <w:rFonts w:ascii="华文仿宋" w:eastAsia="华文仿宋" w:hAnsi="华文仿宋"/>
          <w:b/>
          <w:bCs/>
          <w:sz w:val="32"/>
          <w:szCs w:val="32"/>
        </w:rPr>
        <w:t>第一条</w:t>
      </w:r>
      <w:r w:rsidRPr="00AC4B00">
        <w:rPr>
          <w:rFonts w:ascii="华文仿宋" w:eastAsia="华文仿宋" w:hAnsi="华文仿宋"/>
          <w:sz w:val="32"/>
          <w:szCs w:val="32"/>
        </w:rPr>
        <w:t xml:space="preserve">　</w:t>
      </w:r>
      <w:r w:rsidRPr="00AC4B00">
        <w:rPr>
          <w:rFonts w:ascii="华文仿宋" w:eastAsia="华文仿宋" w:hAnsi="华文仿宋" w:hint="eastAsia"/>
          <w:sz w:val="32"/>
          <w:szCs w:val="32"/>
        </w:rPr>
        <w:t>为顺利实施《食盐定点生产企业和食盐定点批发企业规范条件》（以下简称《规范条件》），规范现有</w:t>
      </w:r>
      <w:r w:rsidRPr="00AC4B00">
        <w:rPr>
          <w:rFonts w:ascii="华文仿宋" w:eastAsia="华文仿宋" w:hAnsi="华文仿宋"/>
          <w:sz w:val="32"/>
          <w:szCs w:val="32"/>
        </w:rPr>
        <w:t>食盐定点生产企业证书和食盐批发</w:t>
      </w:r>
      <w:r w:rsidRPr="00AC4B00">
        <w:rPr>
          <w:rFonts w:ascii="华文仿宋" w:eastAsia="华文仿宋" w:hAnsi="华文仿宋" w:hint="eastAsia"/>
          <w:sz w:val="32"/>
          <w:szCs w:val="32"/>
        </w:rPr>
        <w:t>许可</w:t>
      </w:r>
      <w:r w:rsidRPr="00AC4B00">
        <w:rPr>
          <w:rFonts w:ascii="华文仿宋" w:eastAsia="华文仿宋" w:hAnsi="华文仿宋"/>
          <w:sz w:val="32"/>
          <w:szCs w:val="32"/>
        </w:rPr>
        <w:t>证的审核及监督检查</w:t>
      </w:r>
      <w:r w:rsidRPr="00AC4B00">
        <w:rPr>
          <w:rFonts w:ascii="华文仿宋" w:eastAsia="华文仿宋" w:hAnsi="华文仿宋" w:hint="eastAsia"/>
          <w:sz w:val="32"/>
          <w:szCs w:val="32"/>
        </w:rPr>
        <w:t>，制定本</w:t>
      </w:r>
      <w:r w:rsidRPr="00AC4B00">
        <w:rPr>
          <w:rFonts w:ascii="华文仿宋" w:eastAsia="华文仿宋" w:hAnsi="华文仿宋"/>
          <w:sz w:val="32"/>
          <w:szCs w:val="32"/>
        </w:rPr>
        <w:t>办法</w:t>
      </w:r>
      <w:r w:rsidRPr="00AC4B00">
        <w:rPr>
          <w:rFonts w:ascii="华文仿宋" w:eastAsia="华文仿宋" w:hAnsi="华文仿宋" w:hint="eastAsia"/>
          <w:sz w:val="32"/>
          <w:szCs w:val="32"/>
        </w:rPr>
        <w:t>。</w:t>
      </w:r>
    </w:p>
    <w:p w:rsidR="005E0925" w:rsidRPr="00AC4B00" w:rsidRDefault="005E0925" w:rsidP="005E0925">
      <w:pPr>
        <w:pStyle w:val="ae"/>
        <w:widowControl/>
        <w:spacing w:before="0" w:beforeAutospacing="0" w:after="0" w:afterAutospacing="0" w:line="600" w:lineRule="exact"/>
        <w:ind w:firstLineChars="0" w:firstLine="640"/>
        <w:jc w:val="both"/>
        <w:rPr>
          <w:rFonts w:ascii="华文仿宋" w:eastAsia="华文仿宋" w:hAnsi="华文仿宋"/>
          <w:sz w:val="32"/>
          <w:szCs w:val="32"/>
        </w:rPr>
      </w:pPr>
      <w:r w:rsidRPr="00AC4B00">
        <w:rPr>
          <w:rFonts w:ascii="华文仿宋" w:eastAsia="华文仿宋" w:hAnsi="华文仿宋" w:hint="eastAsia"/>
          <w:b/>
          <w:bCs/>
          <w:sz w:val="32"/>
          <w:szCs w:val="32"/>
        </w:rPr>
        <w:t>第二条</w:t>
      </w:r>
      <w:r w:rsidRPr="00AC4B00">
        <w:rPr>
          <w:rFonts w:ascii="华文仿宋" w:eastAsia="华文仿宋" w:hAnsi="华文仿宋" w:hint="eastAsia"/>
          <w:sz w:val="32"/>
          <w:szCs w:val="32"/>
        </w:rPr>
        <w:t xml:space="preserve">　省级盐业主管部门应当依据《规范条件》和本办法，负责接受现有食盐定点生产企业</w:t>
      </w:r>
      <w:r w:rsidRPr="00AC4B00">
        <w:rPr>
          <w:rFonts w:ascii="华文仿宋" w:eastAsia="华文仿宋" w:hAnsi="华文仿宋"/>
          <w:sz w:val="32"/>
          <w:szCs w:val="32"/>
        </w:rPr>
        <w:t>（含</w:t>
      </w:r>
      <w:r w:rsidRPr="00AC4B00">
        <w:rPr>
          <w:rFonts w:ascii="华文仿宋" w:eastAsia="华文仿宋" w:hAnsi="华文仿宋" w:hint="eastAsia"/>
          <w:sz w:val="32"/>
          <w:szCs w:val="32"/>
        </w:rPr>
        <w:t>多品种食盐定点生产企业</w:t>
      </w:r>
      <w:r w:rsidRPr="00AC4B00">
        <w:rPr>
          <w:rFonts w:ascii="华文仿宋" w:eastAsia="华文仿宋" w:hAnsi="华文仿宋"/>
          <w:sz w:val="32"/>
          <w:szCs w:val="32"/>
        </w:rPr>
        <w:t>）</w:t>
      </w:r>
      <w:r w:rsidRPr="00AC4B00">
        <w:rPr>
          <w:rFonts w:ascii="华文仿宋" w:eastAsia="华文仿宋" w:hAnsi="华文仿宋" w:hint="eastAsia"/>
          <w:sz w:val="32"/>
          <w:szCs w:val="32"/>
        </w:rPr>
        <w:t>和食盐定点批发企业（以下统称定点企业）提出的审核申请，组织对企业进行审核，并将审核结果和企业名单</w:t>
      </w:r>
      <w:proofErr w:type="gramStart"/>
      <w:r w:rsidRPr="00AC4B00">
        <w:rPr>
          <w:rFonts w:ascii="华文仿宋" w:eastAsia="华文仿宋" w:hAnsi="华文仿宋" w:hint="eastAsia"/>
          <w:sz w:val="32"/>
          <w:szCs w:val="32"/>
        </w:rPr>
        <w:t>报工业</w:t>
      </w:r>
      <w:proofErr w:type="gramEnd"/>
      <w:r w:rsidRPr="00AC4B00">
        <w:rPr>
          <w:rFonts w:ascii="华文仿宋" w:eastAsia="华文仿宋" w:hAnsi="华文仿宋" w:hint="eastAsia"/>
          <w:sz w:val="32"/>
          <w:szCs w:val="32"/>
        </w:rPr>
        <w:t>和信息化部备案。</w:t>
      </w:r>
    </w:p>
    <w:p w:rsidR="005E0925" w:rsidRPr="00AC4B00" w:rsidRDefault="005E0925" w:rsidP="005E0925">
      <w:pPr>
        <w:pStyle w:val="ae"/>
        <w:widowControl/>
        <w:spacing w:before="0" w:beforeAutospacing="0" w:after="0" w:afterAutospacing="0" w:line="600" w:lineRule="exact"/>
        <w:ind w:leftChars="200" w:left="632" w:firstLineChars="0" w:firstLine="0"/>
        <w:jc w:val="center"/>
        <w:rPr>
          <w:rFonts w:ascii="黑体" w:eastAsia="黑体" w:hAnsi="黑体" w:cs="黑体"/>
          <w:sz w:val="32"/>
          <w:szCs w:val="32"/>
        </w:rPr>
      </w:pPr>
      <w:r w:rsidRPr="00AC4B00">
        <w:rPr>
          <w:rFonts w:ascii="黑体" w:eastAsia="黑体" w:hAnsi="黑体" w:cs="黑体" w:hint="eastAsia"/>
          <w:sz w:val="32"/>
          <w:szCs w:val="32"/>
        </w:rPr>
        <w:t>第二章  申请</w:t>
      </w:r>
    </w:p>
    <w:p w:rsidR="005E0925" w:rsidRPr="00AC4B00" w:rsidRDefault="005E0925" w:rsidP="005E0925">
      <w:pPr>
        <w:pStyle w:val="ae"/>
        <w:widowControl/>
        <w:spacing w:before="0" w:beforeAutospacing="0" w:after="0" w:afterAutospacing="0" w:line="600" w:lineRule="exact"/>
        <w:ind w:firstLine="672"/>
        <w:jc w:val="both"/>
        <w:rPr>
          <w:rFonts w:ascii="华文仿宋" w:eastAsia="华文仿宋" w:hAnsi="华文仿宋"/>
          <w:sz w:val="32"/>
          <w:szCs w:val="32"/>
        </w:rPr>
      </w:pPr>
      <w:r w:rsidRPr="00AC4B00">
        <w:rPr>
          <w:rFonts w:ascii="华文仿宋" w:eastAsia="华文仿宋" w:hAnsi="华文仿宋"/>
          <w:b/>
          <w:bCs/>
          <w:sz w:val="32"/>
          <w:szCs w:val="32"/>
        </w:rPr>
        <w:t>第</w:t>
      </w:r>
      <w:r w:rsidRPr="00AC4B00">
        <w:rPr>
          <w:rFonts w:ascii="华文仿宋" w:eastAsia="华文仿宋" w:hAnsi="华文仿宋" w:hint="eastAsia"/>
          <w:b/>
          <w:bCs/>
          <w:sz w:val="32"/>
          <w:szCs w:val="32"/>
        </w:rPr>
        <w:t>三</w:t>
      </w:r>
      <w:r w:rsidRPr="00AC4B00">
        <w:rPr>
          <w:rFonts w:ascii="华文仿宋" w:eastAsia="华文仿宋" w:hAnsi="华文仿宋"/>
          <w:b/>
          <w:bCs/>
          <w:sz w:val="32"/>
          <w:szCs w:val="32"/>
        </w:rPr>
        <w:t>条</w:t>
      </w:r>
      <w:r w:rsidRPr="00AC4B00">
        <w:rPr>
          <w:rFonts w:ascii="华文仿宋" w:eastAsia="华文仿宋" w:hAnsi="华文仿宋" w:hint="eastAsia"/>
          <w:sz w:val="32"/>
          <w:szCs w:val="32"/>
        </w:rPr>
        <w:t xml:space="preserve"> 定点</w:t>
      </w:r>
      <w:r w:rsidRPr="00AC4B00">
        <w:rPr>
          <w:rFonts w:ascii="华文仿宋" w:eastAsia="华文仿宋" w:hAnsi="华文仿宋"/>
          <w:sz w:val="32"/>
          <w:szCs w:val="32"/>
        </w:rPr>
        <w:t>企业</w:t>
      </w:r>
      <w:r w:rsidRPr="00AC4B00">
        <w:rPr>
          <w:rFonts w:ascii="华文仿宋" w:eastAsia="华文仿宋" w:hAnsi="华文仿宋" w:hint="eastAsia"/>
          <w:sz w:val="32"/>
          <w:szCs w:val="32"/>
        </w:rPr>
        <w:t>可依据《规范条件》组织自查自改，符合《规范条件》所有要求后向所在地省级盐业主管部门申请审核，申请审核时应提交申请材料。食盐定点生产企业</w:t>
      </w:r>
      <w:r w:rsidRPr="00AC4B00">
        <w:rPr>
          <w:rFonts w:ascii="华文仿宋" w:eastAsia="华文仿宋" w:hAnsi="华文仿宋"/>
          <w:sz w:val="32"/>
          <w:szCs w:val="32"/>
        </w:rPr>
        <w:t>（含</w:t>
      </w:r>
      <w:r w:rsidRPr="00AC4B00">
        <w:rPr>
          <w:rFonts w:ascii="华文仿宋" w:eastAsia="华文仿宋" w:hAnsi="华文仿宋" w:hint="eastAsia"/>
          <w:sz w:val="32"/>
          <w:szCs w:val="32"/>
        </w:rPr>
        <w:t>多品种食盐定点生产企业</w:t>
      </w:r>
      <w:r w:rsidRPr="00AC4B00">
        <w:rPr>
          <w:rFonts w:ascii="华文仿宋" w:eastAsia="华文仿宋" w:hAnsi="华文仿宋"/>
          <w:sz w:val="32"/>
          <w:szCs w:val="32"/>
        </w:rPr>
        <w:t>）</w:t>
      </w:r>
      <w:r w:rsidRPr="00AC4B00">
        <w:rPr>
          <w:rFonts w:ascii="华文仿宋" w:eastAsia="华文仿宋" w:hAnsi="华文仿宋" w:hint="eastAsia"/>
          <w:sz w:val="32"/>
          <w:szCs w:val="32"/>
        </w:rPr>
        <w:t>申请审核需提交《食盐定点生产企业审核申请书》（见附1）和相关材料（见附3），食盐定</w:t>
      </w:r>
      <w:r w:rsidRPr="00AC4B00">
        <w:rPr>
          <w:rFonts w:ascii="华文仿宋" w:eastAsia="华文仿宋" w:hAnsi="华文仿宋" w:hint="eastAsia"/>
          <w:sz w:val="32"/>
          <w:szCs w:val="32"/>
        </w:rPr>
        <w:lastRenderedPageBreak/>
        <w:t>点批发企业申请审核需提交《食盐定点批发企业审核申请书》（见附2）和相关材料（见附4）。</w:t>
      </w:r>
    </w:p>
    <w:p w:rsidR="005E0925" w:rsidRPr="00AC4B00" w:rsidRDefault="005E0925" w:rsidP="005E0925">
      <w:pPr>
        <w:pStyle w:val="ae"/>
        <w:widowControl/>
        <w:spacing w:before="0" w:beforeAutospacing="0" w:after="0" w:afterAutospacing="0" w:line="600" w:lineRule="exact"/>
        <w:ind w:firstLine="672"/>
        <w:jc w:val="both"/>
        <w:rPr>
          <w:rFonts w:ascii="华文仿宋" w:eastAsia="华文仿宋" w:hAnsi="华文仿宋"/>
          <w:sz w:val="32"/>
          <w:szCs w:val="32"/>
        </w:rPr>
      </w:pPr>
      <w:r w:rsidRPr="00AC4B00">
        <w:rPr>
          <w:rStyle w:val="a5"/>
          <w:rFonts w:ascii="华文仿宋" w:eastAsia="华文仿宋" w:hAnsi="华文仿宋"/>
          <w:sz w:val="32"/>
          <w:szCs w:val="32"/>
        </w:rPr>
        <w:t>第</w:t>
      </w:r>
      <w:r w:rsidRPr="00AC4B00">
        <w:rPr>
          <w:rStyle w:val="a5"/>
          <w:rFonts w:ascii="华文仿宋" w:eastAsia="华文仿宋" w:hAnsi="华文仿宋" w:hint="eastAsia"/>
          <w:sz w:val="32"/>
          <w:szCs w:val="32"/>
        </w:rPr>
        <w:t>四</w:t>
      </w:r>
      <w:r w:rsidRPr="00AC4B00">
        <w:rPr>
          <w:rStyle w:val="a5"/>
          <w:rFonts w:ascii="华文仿宋" w:eastAsia="华文仿宋" w:hAnsi="华文仿宋"/>
          <w:sz w:val="32"/>
          <w:szCs w:val="32"/>
        </w:rPr>
        <w:t>条</w:t>
      </w:r>
      <w:r w:rsidRPr="00AC4B00">
        <w:rPr>
          <w:rFonts w:ascii="华文仿宋" w:eastAsia="华文仿宋" w:hAnsi="华文仿宋"/>
          <w:sz w:val="32"/>
          <w:szCs w:val="32"/>
        </w:rPr>
        <w:t xml:space="preserve"> </w:t>
      </w:r>
      <w:r w:rsidRPr="00AC4B00">
        <w:rPr>
          <w:rFonts w:ascii="华文仿宋" w:eastAsia="华文仿宋" w:hAnsi="华文仿宋" w:hint="eastAsia"/>
          <w:sz w:val="32"/>
          <w:szCs w:val="32"/>
        </w:rPr>
        <w:t>书面</w:t>
      </w:r>
      <w:r w:rsidRPr="00AC4B00">
        <w:rPr>
          <w:rFonts w:ascii="华文仿宋" w:eastAsia="华文仿宋" w:hAnsi="华文仿宋"/>
          <w:sz w:val="32"/>
          <w:szCs w:val="32"/>
        </w:rPr>
        <w:t>申请材料</w:t>
      </w:r>
      <w:r w:rsidRPr="00AC4B00">
        <w:rPr>
          <w:rFonts w:ascii="华文仿宋" w:eastAsia="华文仿宋" w:hAnsi="华文仿宋" w:hint="eastAsia"/>
          <w:sz w:val="32"/>
          <w:szCs w:val="32"/>
        </w:rPr>
        <w:t>应</w:t>
      </w:r>
      <w:r w:rsidRPr="00AC4B00">
        <w:rPr>
          <w:rFonts w:ascii="华文仿宋" w:eastAsia="华文仿宋" w:hAnsi="华文仿宋"/>
          <w:sz w:val="32"/>
          <w:szCs w:val="32"/>
        </w:rPr>
        <w:t>一式五份，电子版文件应刻录光盘。</w:t>
      </w:r>
    </w:p>
    <w:p w:rsidR="005E0925" w:rsidRPr="00AC4B00" w:rsidRDefault="005E0925" w:rsidP="005E0925">
      <w:pPr>
        <w:pStyle w:val="ae"/>
        <w:widowControl/>
        <w:spacing w:before="0" w:beforeAutospacing="0" w:after="0" w:afterAutospacing="0" w:line="600" w:lineRule="exact"/>
        <w:ind w:firstLineChars="0" w:firstLine="0"/>
        <w:jc w:val="center"/>
        <w:rPr>
          <w:rFonts w:ascii="黑体" w:eastAsia="黑体" w:hAnsi="黑体"/>
          <w:b/>
          <w:bCs/>
          <w:sz w:val="32"/>
          <w:szCs w:val="32"/>
        </w:rPr>
      </w:pPr>
      <w:r w:rsidRPr="00AC4B00">
        <w:rPr>
          <w:rFonts w:ascii="黑体" w:eastAsia="黑体" w:hAnsi="黑体" w:cs="黑体" w:hint="eastAsia"/>
          <w:sz w:val="32"/>
          <w:szCs w:val="32"/>
        </w:rPr>
        <w:t>第三章　审核</w:t>
      </w:r>
    </w:p>
    <w:p w:rsidR="005E0925" w:rsidRPr="00AC4B00" w:rsidRDefault="005E0925" w:rsidP="005E0925">
      <w:pPr>
        <w:pStyle w:val="ae"/>
        <w:spacing w:before="0" w:beforeAutospacing="0" w:after="0" w:afterAutospacing="0" w:line="600" w:lineRule="exact"/>
        <w:ind w:firstLine="672"/>
        <w:jc w:val="both"/>
        <w:rPr>
          <w:rFonts w:ascii="华文仿宋" w:eastAsia="华文仿宋" w:hAnsi="华文仿宋"/>
          <w:sz w:val="32"/>
          <w:szCs w:val="32"/>
        </w:rPr>
      </w:pPr>
      <w:r w:rsidRPr="00AC4B00">
        <w:rPr>
          <w:rStyle w:val="a5"/>
          <w:rFonts w:ascii="华文仿宋" w:eastAsia="华文仿宋" w:hAnsi="华文仿宋"/>
          <w:sz w:val="32"/>
          <w:szCs w:val="32"/>
        </w:rPr>
        <w:t>第</w:t>
      </w:r>
      <w:r w:rsidRPr="00AC4B00">
        <w:rPr>
          <w:rStyle w:val="a5"/>
          <w:rFonts w:ascii="华文仿宋" w:eastAsia="华文仿宋" w:hAnsi="华文仿宋" w:hint="eastAsia"/>
          <w:sz w:val="32"/>
          <w:szCs w:val="32"/>
        </w:rPr>
        <w:t>五</w:t>
      </w:r>
      <w:r w:rsidRPr="00AC4B00">
        <w:rPr>
          <w:rStyle w:val="a5"/>
          <w:rFonts w:ascii="华文仿宋" w:eastAsia="华文仿宋" w:hAnsi="华文仿宋"/>
          <w:sz w:val="32"/>
          <w:szCs w:val="32"/>
        </w:rPr>
        <w:t>条</w:t>
      </w:r>
      <w:r w:rsidRPr="00AC4B00">
        <w:rPr>
          <w:rFonts w:ascii="华文仿宋" w:eastAsia="华文仿宋" w:hAnsi="华文仿宋"/>
          <w:sz w:val="32"/>
          <w:szCs w:val="32"/>
        </w:rPr>
        <w:t xml:space="preserve"> 省级盐业主管部门应当</w:t>
      </w:r>
      <w:r w:rsidRPr="00AC4B00">
        <w:rPr>
          <w:rFonts w:ascii="华文仿宋" w:eastAsia="华文仿宋" w:hAnsi="华文仿宋" w:hint="eastAsia"/>
          <w:sz w:val="32"/>
          <w:szCs w:val="32"/>
        </w:rPr>
        <w:t>对定点</w:t>
      </w:r>
      <w:r w:rsidRPr="00AC4B00">
        <w:rPr>
          <w:rFonts w:ascii="华文仿宋" w:eastAsia="华文仿宋" w:hAnsi="华文仿宋"/>
          <w:sz w:val="32"/>
          <w:szCs w:val="32"/>
        </w:rPr>
        <w:t>企业申请</w:t>
      </w:r>
      <w:r w:rsidRPr="00AC4B00">
        <w:rPr>
          <w:rFonts w:ascii="华文仿宋" w:eastAsia="华文仿宋" w:hAnsi="华文仿宋" w:hint="eastAsia"/>
          <w:sz w:val="32"/>
          <w:szCs w:val="32"/>
        </w:rPr>
        <w:t>审核的</w:t>
      </w:r>
      <w:r w:rsidRPr="00AC4B00">
        <w:rPr>
          <w:rFonts w:ascii="华文仿宋" w:eastAsia="华文仿宋" w:hAnsi="华文仿宋"/>
          <w:sz w:val="32"/>
          <w:szCs w:val="32"/>
        </w:rPr>
        <w:t>材料</w:t>
      </w:r>
      <w:r w:rsidRPr="00AC4B00">
        <w:rPr>
          <w:rFonts w:ascii="华文仿宋" w:eastAsia="华文仿宋" w:hAnsi="华文仿宋" w:hint="eastAsia"/>
          <w:sz w:val="32"/>
          <w:szCs w:val="32"/>
        </w:rPr>
        <w:t>组织审查</w:t>
      </w:r>
      <w:r w:rsidRPr="00AC4B00">
        <w:rPr>
          <w:rFonts w:ascii="华文仿宋" w:eastAsia="华文仿宋" w:hAnsi="华文仿宋"/>
          <w:sz w:val="32"/>
          <w:szCs w:val="32"/>
        </w:rPr>
        <w:t>，申请材料齐全、符合规定形式的，应当在5个工作日内予以受理，并告知申请企业；申请材料不齐全或不符合规定形式的，应当</w:t>
      </w:r>
      <w:proofErr w:type="gramStart"/>
      <w:r w:rsidRPr="00AC4B00">
        <w:rPr>
          <w:rFonts w:ascii="华文仿宋" w:eastAsia="华文仿宋" w:hAnsi="华文仿宋"/>
          <w:sz w:val="32"/>
          <w:szCs w:val="32"/>
        </w:rPr>
        <w:t>当场或</w:t>
      </w:r>
      <w:proofErr w:type="gramEnd"/>
      <w:r w:rsidRPr="00AC4B00">
        <w:rPr>
          <w:rFonts w:ascii="华文仿宋" w:eastAsia="华文仿宋" w:hAnsi="华文仿宋"/>
          <w:sz w:val="32"/>
          <w:szCs w:val="32"/>
        </w:rPr>
        <w:t>在5个工作日内，一次性告知申请企业需要补充的全部材料内容。</w:t>
      </w:r>
    </w:p>
    <w:p w:rsidR="005E0925" w:rsidRPr="00AC4B00" w:rsidRDefault="005E0925" w:rsidP="005E0925">
      <w:pPr>
        <w:pStyle w:val="ae"/>
        <w:spacing w:before="0" w:beforeAutospacing="0" w:after="0" w:afterAutospacing="0" w:line="600" w:lineRule="exact"/>
        <w:ind w:firstLine="672"/>
        <w:jc w:val="both"/>
        <w:rPr>
          <w:rFonts w:ascii="华文仿宋" w:eastAsia="华文仿宋" w:hAnsi="华文仿宋"/>
          <w:sz w:val="32"/>
          <w:szCs w:val="32"/>
        </w:rPr>
      </w:pPr>
      <w:r w:rsidRPr="00AC4B00">
        <w:rPr>
          <w:rFonts w:ascii="华文仿宋" w:eastAsia="华文仿宋" w:hAnsi="华文仿宋" w:hint="eastAsia"/>
          <w:b/>
          <w:bCs/>
          <w:sz w:val="32"/>
          <w:szCs w:val="32"/>
        </w:rPr>
        <w:t xml:space="preserve">第六条 </w:t>
      </w:r>
      <w:r w:rsidRPr="00AC4B00">
        <w:rPr>
          <w:rFonts w:ascii="华文仿宋" w:eastAsia="华文仿宋" w:hAnsi="华文仿宋" w:hint="eastAsia"/>
          <w:sz w:val="32"/>
          <w:szCs w:val="32"/>
        </w:rPr>
        <w:t>省级盐业主管部门受理申请后，应组织相关专家组成审核专家组，并委托</w:t>
      </w:r>
      <w:r w:rsidRPr="00AC4B00">
        <w:rPr>
          <w:rFonts w:ascii="华文仿宋" w:eastAsia="华文仿宋" w:hAnsi="华文仿宋"/>
          <w:sz w:val="32"/>
          <w:szCs w:val="32"/>
        </w:rPr>
        <w:t>审核</w:t>
      </w:r>
      <w:r w:rsidRPr="00AC4B00">
        <w:rPr>
          <w:rFonts w:ascii="华文仿宋" w:eastAsia="华文仿宋" w:hAnsi="华文仿宋" w:hint="eastAsia"/>
          <w:sz w:val="32"/>
          <w:szCs w:val="32"/>
        </w:rPr>
        <w:t>专家</w:t>
      </w:r>
      <w:r w:rsidRPr="00AC4B00">
        <w:rPr>
          <w:rFonts w:ascii="华文仿宋" w:eastAsia="华文仿宋" w:hAnsi="华文仿宋"/>
          <w:sz w:val="32"/>
          <w:szCs w:val="32"/>
        </w:rPr>
        <w:t>组</w:t>
      </w:r>
      <w:r w:rsidRPr="00AC4B00">
        <w:rPr>
          <w:rFonts w:ascii="华文仿宋" w:eastAsia="华文仿宋" w:hAnsi="华文仿宋" w:hint="eastAsia"/>
          <w:sz w:val="32"/>
          <w:szCs w:val="32"/>
        </w:rPr>
        <w:t>对予以受理的企业开展</w:t>
      </w:r>
      <w:r w:rsidRPr="00AC4B00">
        <w:rPr>
          <w:rFonts w:ascii="华文仿宋" w:eastAsia="华文仿宋" w:hAnsi="华文仿宋"/>
          <w:sz w:val="32"/>
          <w:szCs w:val="32"/>
        </w:rPr>
        <w:t>审核。审核</w:t>
      </w:r>
      <w:r w:rsidRPr="00AC4B00">
        <w:rPr>
          <w:rFonts w:ascii="华文仿宋" w:eastAsia="华文仿宋" w:hAnsi="华文仿宋" w:hint="eastAsia"/>
          <w:sz w:val="32"/>
          <w:szCs w:val="32"/>
        </w:rPr>
        <w:t>专家组</w:t>
      </w:r>
      <w:r w:rsidRPr="00AC4B00">
        <w:rPr>
          <w:rFonts w:ascii="华文仿宋" w:eastAsia="华文仿宋" w:hAnsi="华文仿宋"/>
          <w:sz w:val="32"/>
          <w:szCs w:val="32"/>
        </w:rPr>
        <w:t>人员不得参加与其存在利益关系</w:t>
      </w:r>
      <w:r w:rsidRPr="00AC4B00">
        <w:rPr>
          <w:rFonts w:ascii="华文仿宋" w:eastAsia="华文仿宋" w:hAnsi="华文仿宋" w:hint="eastAsia"/>
          <w:sz w:val="32"/>
          <w:szCs w:val="32"/>
        </w:rPr>
        <w:t>的</w:t>
      </w:r>
      <w:r w:rsidRPr="00AC4B00">
        <w:rPr>
          <w:rFonts w:ascii="华文仿宋" w:eastAsia="华文仿宋" w:hAnsi="华文仿宋"/>
          <w:sz w:val="32"/>
          <w:szCs w:val="32"/>
        </w:rPr>
        <w:t>企业的审核。审核</w:t>
      </w:r>
      <w:r w:rsidRPr="00AC4B00">
        <w:rPr>
          <w:rFonts w:ascii="华文仿宋" w:eastAsia="华文仿宋" w:hAnsi="华文仿宋" w:hint="eastAsia"/>
          <w:sz w:val="32"/>
          <w:szCs w:val="32"/>
        </w:rPr>
        <w:t>专家</w:t>
      </w:r>
      <w:r w:rsidRPr="00AC4B00">
        <w:rPr>
          <w:rFonts w:ascii="华文仿宋" w:eastAsia="华文仿宋" w:hAnsi="华文仿宋"/>
          <w:sz w:val="32"/>
          <w:szCs w:val="32"/>
        </w:rPr>
        <w:t>组人员中不应包括盐业主管</w:t>
      </w:r>
      <w:r w:rsidRPr="00AC4B00">
        <w:rPr>
          <w:rFonts w:ascii="华文仿宋" w:eastAsia="华文仿宋" w:hAnsi="华文仿宋" w:hint="eastAsia"/>
          <w:sz w:val="32"/>
          <w:szCs w:val="32"/>
        </w:rPr>
        <w:t>部门</w:t>
      </w:r>
      <w:r w:rsidRPr="00AC4B00">
        <w:rPr>
          <w:rFonts w:ascii="华文仿宋" w:eastAsia="华文仿宋" w:hAnsi="华文仿宋"/>
          <w:sz w:val="32"/>
          <w:szCs w:val="32"/>
        </w:rPr>
        <w:t>的工作人员。</w:t>
      </w:r>
    </w:p>
    <w:p w:rsidR="005E0925" w:rsidRPr="00AC4B00" w:rsidRDefault="005E0925" w:rsidP="005E0925">
      <w:pPr>
        <w:pStyle w:val="ae"/>
        <w:spacing w:before="0" w:beforeAutospacing="0" w:after="0" w:afterAutospacing="0" w:line="600" w:lineRule="exact"/>
        <w:ind w:firstLine="672"/>
        <w:jc w:val="both"/>
        <w:rPr>
          <w:rFonts w:ascii="华文仿宋" w:eastAsia="华文仿宋" w:hAnsi="华文仿宋"/>
          <w:sz w:val="32"/>
          <w:szCs w:val="32"/>
        </w:rPr>
      </w:pPr>
      <w:r w:rsidRPr="00AC4B00">
        <w:rPr>
          <w:rStyle w:val="a5"/>
          <w:rFonts w:ascii="华文仿宋" w:eastAsia="华文仿宋" w:hAnsi="华文仿宋"/>
          <w:sz w:val="32"/>
          <w:szCs w:val="32"/>
        </w:rPr>
        <w:t>第</w:t>
      </w:r>
      <w:r w:rsidRPr="00AC4B00">
        <w:rPr>
          <w:rStyle w:val="a5"/>
          <w:rFonts w:ascii="华文仿宋" w:eastAsia="华文仿宋" w:hAnsi="华文仿宋" w:hint="eastAsia"/>
          <w:sz w:val="32"/>
          <w:szCs w:val="32"/>
        </w:rPr>
        <w:t>七</w:t>
      </w:r>
      <w:r w:rsidRPr="00AC4B00">
        <w:rPr>
          <w:rStyle w:val="a5"/>
          <w:rFonts w:ascii="华文仿宋" w:eastAsia="华文仿宋" w:hAnsi="华文仿宋"/>
          <w:sz w:val="32"/>
          <w:szCs w:val="32"/>
        </w:rPr>
        <w:t>条</w:t>
      </w:r>
      <w:r w:rsidRPr="00AC4B00">
        <w:rPr>
          <w:rFonts w:ascii="华文仿宋" w:eastAsia="华文仿宋" w:hAnsi="华文仿宋"/>
          <w:sz w:val="32"/>
          <w:szCs w:val="32"/>
        </w:rPr>
        <w:t xml:space="preserve"> 审核包括对申请企业的材料审核和现场审核。材料审核，应当</w:t>
      </w:r>
      <w:r w:rsidRPr="00AC4B00">
        <w:rPr>
          <w:rFonts w:ascii="华文仿宋" w:eastAsia="华文仿宋" w:hAnsi="华文仿宋" w:hint="eastAsia"/>
          <w:sz w:val="32"/>
          <w:szCs w:val="32"/>
        </w:rPr>
        <w:t>审核</w:t>
      </w:r>
      <w:r w:rsidRPr="00AC4B00">
        <w:rPr>
          <w:rFonts w:ascii="华文仿宋" w:eastAsia="华文仿宋" w:hAnsi="华文仿宋"/>
          <w:sz w:val="32"/>
          <w:szCs w:val="32"/>
        </w:rPr>
        <w:t>申请材料的完整性、规范性</w:t>
      </w:r>
      <w:r w:rsidRPr="00AC4B00">
        <w:rPr>
          <w:rFonts w:ascii="华文仿宋" w:eastAsia="华文仿宋" w:hAnsi="华文仿宋" w:hint="eastAsia"/>
          <w:sz w:val="32"/>
          <w:szCs w:val="32"/>
        </w:rPr>
        <w:t>，是否符合《规范条件》要求</w:t>
      </w:r>
      <w:r w:rsidRPr="00AC4B00">
        <w:rPr>
          <w:rFonts w:ascii="华文仿宋" w:eastAsia="华文仿宋" w:hAnsi="华文仿宋"/>
          <w:sz w:val="32"/>
          <w:szCs w:val="32"/>
        </w:rPr>
        <w:t>；现场审核，应当</w:t>
      </w:r>
      <w:r w:rsidRPr="00AC4B00">
        <w:rPr>
          <w:rFonts w:ascii="华文仿宋" w:eastAsia="华文仿宋" w:hAnsi="华文仿宋" w:hint="eastAsia"/>
          <w:sz w:val="32"/>
          <w:szCs w:val="32"/>
        </w:rPr>
        <w:t>审核企业的</w:t>
      </w:r>
      <w:r w:rsidRPr="00AC4B00">
        <w:rPr>
          <w:rFonts w:ascii="华文仿宋" w:eastAsia="华文仿宋" w:hAnsi="华文仿宋"/>
          <w:sz w:val="32"/>
          <w:szCs w:val="32"/>
        </w:rPr>
        <w:t>实际状况</w:t>
      </w:r>
      <w:r w:rsidRPr="00AC4B00">
        <w:rPr>
          <w:rFonts w:ascii="华文仿宋" w:eastAsia="华文仿宋" w:hAnsi="华文仿宋" w:hint="eastAsia"/>
          <w:sz w:val="32"/>
          <w:szCs w:val="32"/>
        </w:rPr>
        <w:t>是否符合《规范条件》要求，是否与申请材料一致</w:t>
      </w:r>
      <w:r w:rsidRPr="00AC4B00">
        <w:rPr>
          <w:rFonts w:ascii="华文仿宋" w:eastAsia="华文仿宋" w:hAnsi="华文仿宋"/>
          <w:sz w:val="32"/>
          <w:szCs w:val="32"/>
        </w:rPr>
        <w:t>。审核工作结束时，审核</w:t>
      </w:r>
      <w:r w:rsidRPr="00AC4B00">
        <w:rPr>
          <w:rFonts w:ascii="华文仿宋" w:eastAsia="华文仿宋" w:hAnsi="华文仿宋" w:hint="eastAsia"/>
          <w:sz w:val="32"/>
          <w:szCs w:val="32"/>
        </w:rPr>
        <w:t>专家组</w:t>
      </w:r>
      <w:r w:rsidRPr="00AC4B00">
        <w:rPr>
          <w:rFonts w:ascii="华文仿宋" w:eastAsia="华文仿宋" w:hAnsi="华文仿宋"/>
          <w:sz w:val="32"/>
          <w:szCs w:val="32"/>
        </w:rPr>
        <w:t>组长应当召集审核专家组人员</w:t>
      </w:r>
      <w:r w:rsidRPr="00AC4B00">
        <w:rPr>
          <w:rFonts w:ascii="华文仿宋" w:eastAsia="华文仿宋" w:hAnsi="华文仿宋" w:hint="eastAsia"/>
          <w:sz w:val="32"/>
          <w:szCs w:val="32"/>
        </w:rPr>
        <w:t>研究</w:t>
      </w:r>
      <w:r w:rsidRPr="00AC4B00">
        <w:rPr>
          <w:rFonts w:ascii="华文仿宋" w:eastAsia="华文仿宋" w:hAnsi="华文仿宋"/>
          <w:sz w:val="32"/>
          <w:szCs w:val="32"/>
        </w:rPr>
        <w:t>形成审核</w:t>
      </w:r>
      <w:r w:rsidRPr="00AC4B00">
        <w:rPr>
          <w:rFonts w:ascii="华文仿宋" w:eastAsia="华文仿宋" w:hAnsi="华文仿宋" w:hint="eastAsia"/>
          <w:sz w:val="32"/>
          <w:szCs w:val="32"/>
        </w:rPr>
        <w:t>意见</w:t>
      </w:r>
      <w:r w:rsidRPr="00AC4B00">
        <w:rPr>
          <w:rFonts w:ascii="华文仿宋" w:eastAsia="华文仿宋" w:hAnsi="华文仿宋"/>
          <w:sz w:val="32"/>
          <w:szCs w:val="32"/>
        </w:rPr>
        <w:t>，</w:t>
      </w:r>
      <w:r w:rsidRPr="00AC4B00">
        <w:rPr>
          <w:rFonts w:ascii="华文仿宋" w:eastAsia="华文仿宋" w:hAnsi="华文仿宋" w:hint="eastAsia"/>
          <w:sz w:val="32"/>
          <w:szCs w:val="32"/>
        </w:rPr>
        <w:t>在《食盐定点生产企业审核申请书》或《食盐定点批发企业审核申请书》中</w:t>
      </w:r>
      <w:r w:rsidRPr="00AC4B00">
        <w:rPr>
          <w:rFonts w:ascii="华文仿宋" w:eastAsia="华文仿宋" w:hAnsi="华文仿宋"/>
          <w:sz w:val="32"/>
          <w:szCs w:val="32"/>
        </w:rPr>
        <w:t>填写</w:t>
      </w:r>
      <w:r w:rsidRPr="00AC4B00">
        <w:rPr>
          <w:rFonts w:ascii="华文仿宋" w:eastAsia="华文仿宋" w:hAnsi="华文仿宋" w:hint="eastAsia"/>
          <w:sz w:val="32"/>
          <w:szCs w:val="32"/>
        </w:rPr>
        <w:t>审核专家组意见</w:t>
      </w:r>
      <w:r w:rsidRPr="00AC4B00">
        <w:rPr>
          <w:rFonts w:ascii="华文仿宋" w:eastAsia="华文仿宋" w:hAnsi="华文仿宋"/>
          <w:sz w:val="32"/>
          <w:szCs w:val="32"/>
        </w:rPr>
        <w:t>。</w:t>
      </w:r>
    </w:p>
    <w:p w:rsidR="005E0925" w:rsidRPr="00AC4B00" w:rsidRDefault="005E0925" w:rsidP="005E0925">
      <w:pPr>
        <w:pStyle w:val="ae"/>
        <w:widowControl/>
        <w:spacing w:before="0" w:beforeAutospacing="0" w:after="0" w:afterAutospacing="0" w:line="600" w:lineRule="exact"/>
        <w:ind w:firstLine="672"/>
        <w:jc w:val="both"/>
        <w:rPr>
          <w:rFonts w:ascii="华文仿宋" w:eastAsia="华文仿宋" w:hAnsi="华文仿宋"/>
          <w:sz w:val="32"/>
          <w:szCs w:val="32"/>
        </w:rPr>
      </w:pPr>
      <w:r w:rsidRPr="00AC4B00">
        <w:rPr>
          <w:rFonts w:ascii="华文仿宋" w:eastAsia="华文仿宋" w:hAnsi="华文仿宋"/>
          <w:b/>
          <w:bCs/>
          <w:sz w:val="32"/>
          <w:szCs w:val="32"/>
        </w:rPr>
        <w:lastRenderedPageBreak/>
        <w:t>第</w:t>
      </w:r>
      <w:r w:rsidRPr="00AC4B00">
        <w:rPr>
          <w:rFonts w:ascii="华文仿宋" w:eastAsia="华文仿宋" w:hAnsi="华文仿宋" w:hint="eastAsia"/>
          <w:b/>
          <w:bCs/>
          <w:sz w:val="32"/>
          <w:szCs w:val="32"/>
        </w:rPr>
        <w:t>八</w:t>
      </w:r>
      <w:r w:rsidRPr="00AC4B00">
        <w:rPr>
          <w:rFonts w:ascii="华文仿宋" w:eastAsia="华文仿宋" w:hAnsi="华文仿宋"/>
          <w:b/>
          <w:bCs/>
          <w:sz w:val="32"/>
          <w:szCs w:val="32"/>
        </w:rPr>
        <w:t>条</w:t>
      </w:r>
      <w:r w:rsidRPr="00AC4B00">
        <w:rPr>
          <w:rFonts w:ascii="华文仿宋" w:eastAsia="华文仿宋" w:hAnsi="华文仿宋"/>
          <w:sz w:val="32"/>
          <w:szCs w:val="32"/>
        </w:rPr>
        <w:t xml:space="preserve">　省级盐业主管部门根据</w:t>
      </w:r>
      <w:r w:rsidRPr="00AC4B00">
        <w:rPr>
          <w:rFonts w:ascii="华文仿宋" w:eastAsia="华文仿宋" w:hAnsi="华文仿宋" w:hint="eastAsia"/>
          <w:sz w:val="32"/>
          <w:szCs w:val="32"/>
        </w:rPr>
        <w:t>审核专</w:t>
      </w:r>
      <w:r w:rsidRPr="00AC4B00">
        <w:rPr>
          <w:rFonts w:ascii="华文仿宋" w:eastAsia="华文仿宋" w:hAnsi="华文仿宋"/>
          <w:sz w:val="32"/>
          <w:szCs w:val="32"/>
        </w:rPr>
        <w:t>家</w:t>
      </w:r>
      <w:r w:rsidRPr="00AC4B00">
        <w:rPr>
          <w:rFonts w:ascii="华文仿宋" w:eastAsia="华文仿宋" w:hAnsi="华文仿宋" w:hint="eastAsia"/>
          <w:sz w:val="32"/>
          <w:szCs w:val="32"/>
        </w:rPr>
        <w:t>组</w:t>
      </w:r>
      <w:r w:rsidRPr="00AC4B00">
        <w:rPr>
          <w:rFonts w:ascii="华文仿宋" w:eastAsia="华文仿宋" w:hAnsi="华文仿宋"/>
          <w:sz w:val="32"/>
          <w:szCs w:val="32"/>
        </w:rPr>
        <w:t>意见，应在受理之日起20个工作日内</w:t>
      </w:r>
      <w:proofErr w:type="gramStart"/>
      <w:r w:rsidRPr="00AC4B00">
        <w:rPr>
          <w:rFonts w:ascii="华文仿宋" w:eastAsia="华文仿宋" w:hAnsi="华文仿宋"/>
          <w:sz w:val="32"/>
          <w:szCs w:val="32"/>
        </w:rPr>
        <w:t>作出</w:t>
      </w:r>
      <w:proofErr w:type="gramEnd"/>
      <w:r w:rsidRPr="00AC4B00">
        <w:rPr>
          <w:rFonts w:ascii="华文仿宋" w:eastAsia="华文仿宋" w:hAnsi="华文仿宋"/>
          <w:sz w:val="32"/>
          <w:szCs w:val="32"/>
        </w:rPr>
        <w:t>准予或</w:t>
      </w:r>
      <w:proofErr w:type="gramStart"/>
      <w:r w:rsidRPr="00AC4B00">
        <w:rPr>
          <w:rFonts w:ascii="华文仿宋" w:eastAsia="华文仿宋" w:hAnsi="华文仿宋"/>
          <w:sz w:val="32"/>
          <w:szCs w:val="32"/>
        </w:rPr>
        <w:t>不</w:t>
      </w:r>
      <w:proofErr w:type="gramEnd"/>
      <w:r w:rsidRPr="00AC4B00">
        <w:rPr>
          <w:rFonts w:ascii="华文仿宋" w:eastAsia="华文仿宋" w:hAnsi="华文仿宋"/>
          <w:sz w:val="32"/>
          <w:szCs w:val="32"/>
        </w:rPr>
        <w:t>准予颁发新证书的决定；20个工作日内不能</w:t>
      </w:r>
      <w:proofErr w:type="gramStart"/>
      <w:r w:rsidRPr="00AC4B00">
        <w:rPr>
          <w:rFonts w:ascii="华文仿宋" w:eastAsia="华文仿宋" w:hAnsi="华文仿宋"/>
          <w:sz w:val="32"/>
          <w:szCs w:val="32"/>
        </w:rPr>
        <w:t>作出</w:t>
      </w:r>
      <w:proofErr w:type="gramEnd"/>
      <w:r w:rsidRPr="00AC4B00">
        <w:rPr>
          <w:rFonts w:ascii="华文仿宋" w:eastAsia="华文仿宋" w:hAnsi="华文仿宋"/>
          <w:sz w:val="32"/>
          <w:szCs w:val="32"/>
        </w:rPr>
        <w:t>决定的，经省级盐业主管部门负责人批准，可以延长10个工作日，并应当将延长期限的理由书面告知申请企业。</w:t>
      </w:r>
    </w:p>
    <w:p w:rsidR="005E0925" w:rsidRPr="00AC4B00" w:rsidRDefault="005E0925" w:rsidP="005E0925">
      <w:pPr>
        <w:pStyle w:val="ae"/>
        <w:spacing w:before="0" w:beforeAutospacing="0" w:after="0" w:afterAutospacing="0" w:line="600" w:lineRule="exact"/>
        <w:ind w:firstLine="672"/>
        <w:jc w:val="both"/>
        <w:rPr>
          <w:rFonts w:ascii="华文仿宋" w:eastAsia="华文仿宋" w:hAnsi="华文仿宋"/>
          <w:sz w:val="32"/>
          <w:szCs w:val="32"/>
        </w:rPr>
      </w:pPr>
      <w:r w:rsidRPr="00AC4B00">
        <w:rPr>
          <w:rStyle w:val="a5"/>
          <w:rFonts w:ascii="华文仿宋" w:eastAsia="华文仿宋" w:hAnsi="华文仿宋"/>
          <w:sz w:val="32"/>
          <w:szCs w:val="32"/>
        </w:rPr>
        <w:t>第</w:t>
      </w:r>
      <w:r w:rsidRPr="00AC4B00">
        <w:rPr>
          <w:rStyle w:val="a5"/>
          <w:rFonts w:ascii="华文仿宋" w:eastAsia="华文仿宋" w:hAnsi="华文仿宋" w:hint="eastAsia"/>
          <w:sz w:val="32"/>
          <w:szCs w:val="32"/>
        </w:rPr>
        <w:t>九</w:t>
      </w:r>
      <w:r w:rsidRPr="00AC4B00">
        <w:rPr>
          <w:rStyle w:val="a5"/>
          <w:rFonts w:ascii="华文仿宋" w:eastAsia="华文仿宋" w:hAnsi="华文仿宋"/>
          <w:sz w:val="32"/>
          <w:szCs w:val="32"/>
        </w:rPr>
        <w:t>条</w:t>
      </w:r>
      <w:r w:rsidRPr="00AC4B00">
        <w:rPr>
          <w:rFonts w:ascii="华文仿宋" w:eastAsia="华文仿宋" w:hAnsi="华文仿宋"/>
          <w:sz w:val="32"/>
          <w:szCs w:val="32"/>
        </w:rPr>
        <w:t xml:space="preserve"> 对</w:t>
      </w:r>
      <w:r w:rsidRPr="00AC4B00">
        <w:rPr>
          <w:rFonts w:ascii="华文仿宋" w:eastAsia="华文仿宋" w:hAnsi="华文仿宋" w:hint="eastAsia"/>
          <w:sz w:val="32"/>
          <w:szCs w:val="32"/>
        </w:rPr>
        <w:t>未通过审核</w:t>
      </w:r>
      <w:r w:rsidRPr="00AC4B00">
        <w:rPr>
          <w:rFonts w:ascii="华文仿宋" w:eastAsia="华文仿宋" w:hAnsi="华文仿宋"/>
          <w:sz w:val="32"/>
          <w:szCs w:val="32"/>
        </w:rPr>
        <w:t>的</w:t>
      </w:r>
      <w:r w:rsidRPr="00AC4B00">
        <w:rPr>
          <w:rFonts w:ascii="华文仿宋" w:eastAsia="华文仿宋" w:hAnsi="华文仿宋" w:hint="eastAsia"/>
          <w:sz w:val="32"/>
          <w:szCs w:val="32"/>
        </w:rPr>
        <w:t>企业</w:t>
      </w:r>
      <w:r w:rsidRPr="00AC4B00">
        <w:rPr>
          <w:rFonts w:ascii="华文仿宋" w:eastAsia="华文仿宋" w:hAnsi="华文仿宋"/>
          <w:sz w:val="32"/>
          <w:szCs w:val="32"/>
        </w:rPr>
        <w:t>，省级盐业主管部门应当</w:t>
      </w:r>
      <w:r w:rsidRPr="00AC4B00">
        <w:rPr>
          <w:rFonts w:ascii="华文仿宋" w:eastAsia="华文仿宋" w:hAnsi="华文仿宋" w:hint="eastAsia"/>
          <w:sz w:val="32"/>
          <w:szCs w:val="32"/>
        </w:rPr>
        <w:t>书面告知申请企业整改。经</w:t>
      </w:r>
      <w:r w:rsidRPr="00AC4B00">
        <w:rPr>
          <w:rFonts w:ascii="华文仿宋" w:eastAsia="华文仿宋" w:hAnsi="华文仿宋"/>
          <w:sz w:val="32"/>
          <w:szCs w:val="32"/>
        </w:rPr>
        <w:t>整改</w:t>
      </w:r>
      <w:r w:rsidRPr="00AC4B00">
        <w:rPr>
          <w:rFonts w:ascii="华文仿宋" w:eastAsia="华文仿宋" w:hAnsi="华文仿宋" w:hint="eastAsia"/>
          <w:sz w:val="32"/>
          <w:szCs w:val="32"/>
        </w:rPr>
        <w:t>符合《规范条件》所有要求的企业，应按程序重新向所在地</w:t>
      </w:r>
      <w:r w:rsidRPr="00AC4B00">
        <w:rPr>
          <w:rFonts w:ascii="华文仿宋" w:eastAsia="华文仿宋" w:hAnsi="华文仿宋"/>
          <w:sz w:val="32"/>
          <w:szCs w:val="32"/>
        </w:rPr>
        <w:t>省级盐业主管部门</w:t>
      </w:r>
      <w:r w:rsidRPr="00AC4B00">
        <w:rPr>
          <w:rFonts w:ascii="华文仿宋" w:eastAsia="华文仿宋" w:hAnsi="华文仿宋" w:hint="eastAsia"/>
          <w:sz w:val="32"/>
          <w:szCs w:val="32"/>
        </w:rPr>
        <w:t>申请审核</w:t>
      </w:r>
      <w:r w:rsidRPr="00AC4B00">
        <w:rPr>
          <w:rFonts w:ascii="华文仿宋" w:eastAsia="华文仿宋" w:hAnsi="华文仿宋"/>
          <w:sz w:val="32"/>
          <w:szCs w:val="32"/>
        </w:rPr>
        <w:t>。</w:t>
      </w:r>
    </w:p>
    <w:p w:rsidR="005E0925" w:rsidRPr="00AC4B00" w:rsidRDefault="005E0925" w:rsidP="005E0925">
      <w:pPr>
        <w:pStyle w:val="ae"/>
        <w:widowControl/>
        <w:spacing w:before="0" w:beforeAutospacing="0" w:after="0" w:afterAutospacing="0" w:line="600" w:lineRule="exact"/>
        <w:ind w:firstLineChars="0" w:firstLine="640"/>
        <w:jc w:val="center"/>
        <w:rPr>
          <w:rFonts w:ascii="黑体" w:eastAsia="黑体" w:hAnsi="黑体" w:cs="黑体"/>
          <w:sz w:val="32"/>
          <w:szCs w:val="32"/>
        </w:rPr>
      </w:pPr>
      <w:r w:rsidRPr="00AC4B00">
        <w:rPr>
          <w:rFonts w:ascii="黑体" w:eastAsia="黑体" w:hAnsi="黑体" w:cs="黑体" w:hint="eastAsia"/>
          <w:sz w:val="32"/>
          <w:szCs w:val="32"/>
        </w:rPr>
        <w:t>第四章　证书管理</w:t>
      </w:r>
    </w:p>
    <w:p w:rsidR="005E0925" w:rsidRPr="00AC4B00" w:rsidRDefault="005E0925" w:rsidP="005E0925">
      <w:pPr>
        <w:pStyle w:val="ae"/>
        <w:widowControl/>
        <w:spacing w:before="0" w:beforeAutospacing="0" w:after="0" w:afterAutospacing="0" w:line="600" w:lineRule="exact"/>
        <w:ind w:firstLine="672"/>
        <w:jc w:val="both"/>
        <w:rPr>
          <w:rFonts w:ascii="华文仿宋" w:eastAsia="华文仿宋" w:hAnsi="华文仿宋" w:cs="黑体"/>
          <w:sz w:val="32"/>
          <w:szCs w:val="32"/>
        </w:rPr>
      </w:pPr>
      <w:r w:rsidRPr="00AC4B00">
        <w:rPr>
          <w:rFonts w:ascii="华文仿宋" w:eastAsia="华文仿宋" w:hAnsi="华文仿宋"/>
          <w:b/>
          <w:bCs/>
          <w:sz w:val="32"/>
          <w:szCs w:val="32"/>
        </w:rPr>
        <w:t>第十条</w:t>
      </w:r>
      <w:r w:rsidRPr="00AC4B00">
        <w:rPr>
          <w:rFonts w:ascii="华文仿宋" w:eastAsia="华文仿宋" w:hAnsi="华文仿宋"/>
          <w:sz w:val="32"/>
          <w:szCs w:val="32"/>
        </w:rPr>
        <w:t xml:space="preserve">　</w:t>
      </w:r>
      <w:r w:rsidRPr="00AC4B00">
        <w:rPr>
          <w:rFonts w:ascii="华文仿宋" w:eastAsia="华文仿宋" w:hAnsi="华文仿宋" w:hint="eastAsia"/>
          <w:sz w:val="32"/>
          <w:szCs w:val="32"/>
        </w:rPr>
        <w:t>省级盐业主管部门</w:t>
      </w:r>
      <w:r w:rsidRPr="00AC4B00">
        <w:rPr>
          <w:rFonts w:ascii="华文仿宋" w:eastAsia="华文仿宋" w:hAnsi="华文仿宋"/>
          <w:sz w:val="32"/>
          <w:szCs w:val="32"/>
        </w:rPr>
        <w:t>根据本</w:t>
      </w:r>
      <w:r w:rsidRPr="00AC4B00">
        <w:rPr>
          <w:rFonts w:ascii="华文仿宋" w:eastAsia="华文仿宋" w:hAnsi="华文仿宋" w:hint="eastAsia"/>
          <w:sz w:val="32"/>
          <w:szCs w:val="32"/>
        </w:rPr>
        <w:t>办法</w:t>
      </w:r>
      <w:r w:rsidRPr="00AC4B00">
        <w:rPr>
          <w:rFonts w:ascii="华文仿宋" w:eastAsia="华文仿宋" w:hAnsi="华文仿宋"/>
          <w:sz w:val="32"/>
          <w:szCs w:val="32"/>
        </w:rPr>
        <w:t>颁发的食盐定点生产企业</w:t>
      </w:r>
      <w:r w:rsidRPr="00AC4B00">
        <w:rPr>
          <w:rFonts w:ascii="华文仿宋" w:eastAsia="华文仿宋" w:hAnsi="华文仿宋" w:hint="eastAsia"/>
          <w:sz w:val="32"/>
          <w:szCs w:val="32"/>
        </w:rPr>
        <w:t>证书</w:t>
      </w:r>
      <w:r w:rsidRPr="00AC4B00">
        <w:rPr>
          <w:rFonts w:ascii="华文仿宋" w:eastAsia="华文仿宋" w:hAnsi="华文仿宋"/>
          <w:sz w:val="32"/>
          <w:szCs w:val="32"/>
        </w:rPr>
        <w:t>或食盐</w:t>
      </w:r>
      <w:r w:rsidRPr="00AC4B00">
        <w:rPr>
          <w:rFonts w:ascii="华文仿宋" w:eastAsia="华文仿宋" w:hAnsi="华文仿宋" w:hint="eastAsia"/>
          <w:sz w:val="32"/>
          <w:szCs w:val="32"/>
        </w:rPr>
        <w:t>定点</w:t>
      </w:r>
      <w:r w:rsidRPr="00AC4B00">
        <w:rPr>
          <w:rFonts w:ascii="华文仿宋" w:eastAsia="华文仿宋" w:hAnsi="华文仿宋"/>
          <w:sz w:val="32"/>
          <w:szCs w:val="32"/>
        </w:rPr>
        <w:t>批发企业证</w:t>
      </w:r>
      <w:r w:rsidRPr="00AC4B00">
        <w:rPr>
          <w:rFonts w:ascii="华文仿宋" w:eastAsia="华文仿宋" w:hAnsi="华文仿宋" w:hint="eastAsia"/>
          <w:sz w:val="32"/>
          <w:szCs w:val="32"/>
        </w:rPr>
        <w:t>书（以下统称证书）</w:t>
      </w:r>
      <w:r w:rsidRPr="00AC4B00">
        <w:rPr>
          <w:rFonts w:ascii="华文仿宋" w:eastAsia="华文仿宋" w:hAnsi="华文仿宋"/>
          <w:sz w:val="32"/>
          <w:szCs w:val="32"/>
        </w:rPr>
        <w:t>有效期为五年。</w:t>
      </w:r>
    </w:p>
    <w:p w:rsidR="005E0925" w:rsidRPr="00AC4B00" w:rsidRDefault="005E0925" w:rsidP="005E0925">
      <w:pPr>
        <w:pStyle w:val="ae"/>
        <w:widowControl/>
        <w:spacing w:before="0" w:beforeAutospacing="0" w:after="0" w:afterAutospacing="0" w:line="600" w:lineRule="exact"/>
        <w:ind w:firstLine="672"/>
        <w:jc w:val="both"/>
        <w:rPr>
          <w:rFonts w:ascii="华文仿宋" w:eastAsia="华文仿宋" w:hAnsi="华文仿宋"/>
          <w:sz w:val="32"/>
          <w:szCs w:val="32"/>
        </w:rPr>
      </w:pPr>
      <w:r w:rsidRPr="00AC4B00">
        <w:rPr>
          <w:rFonts w:ascii="华文仿宋" w:eastAsia="华文仿宋" w:hAnsi="华文仿宋"/>
          <w:b/>
          <w:bCs/>
          <w:sz w:val="32"/>
          <w:szCs w:val="32"/>
        </w:rPr>
        <w:t>第</w:t>
      </w:r>
      <w:r w:rsidRPr="00AC4B00">
        <w:rPr>
          <w:rFonts w:ascii="华文仿宋" w:eastAsia="华文仿宋" w:hAnsi="华文仿宋" w:hint="eastAsia"/>
          <w:b/>
          <w:bCs/>
          <w:sz w:val="32"/>
          <w:szCs w:val="32"/>
        </w:rPr>
        <w:t>十一</w:t>
      </w:r>
      <w:r w:rsidRPr="00AC4B00">
        <w:rPr>
          <w:rFonts w:ascii="华文仿宋" w:eastAsia="华文仿宋" w:hAnsi="华文仿宋"/>
          <w:b/>
          <w:bCs/>
          <w:sz w:val="32"/>
          <w:szCs w:val="32"/>
        </w:rPr>
        <w:t>条</w:t>
      </w:r>
      <w:r w:rsidRPr="00AC4B00">
        <w:rPr>
          <w:rFonts w:ascii="华文仿宋" w:eastAsia="华文仿宋" w:hAnsi="华文仿宋"/>
          <w:sz w:val="32"/>
          <w:szCs w:val="32"/>
        </w:rPr>
        <w:t xml:space="preserve">　</w:t>
      </w:r>
      <w:r w:rsidRPr="00AC4B00">
        <w:rPr>
          <w:rFonts w:ascii="华文仿宋" w:eastAsia="华文仿宋" w:hAnsi="华文仿宋" w:hint="eastAsia"/>
          <w:sz w:val="32"/>
          <w:szCs w:val="32"/>
        </w:rPr>
        <w:t>证书</w:t>
      </w:r>
      <w:r w:rsidRPr="00AC4B00">
        <w:rPr>
          <w:rFonts w:ascii="华文仿宋" w:eastAsia="华文仿宋" w:hAnsi="华文仿宋"/>
          <w:sz w:val="32"/>
          <w:szCs w:val="32"/>
        </w:rPr>
        <w:t>分为正本、副本。正本、副本</w:t>
      </w:r>
      <w:r w:rsidRPr="00AC4B00">
        <w:rPr>
          <w:rFonts w:ascii="华文仿宋" w:eastAsia="华文仿宋" w:hAnsi="华文仿宋" w:hint="eastAsia"/>
          <w:sz w:val="32"/>
          <w:szCs w:val="32"/>
        </w:rPr>
        <w:t>载明内容一致，并</w:t>
      </w:r>
      <w:r w:rsidRPr="00AC4B00">
        <w:rPr>
          <w:rFonts w:ascii="华文仿宋" w:eastAsia="华文仿宋" w:hAnsi="华文仿宋"/>
          <w:sz w:val="32"/>
          <w:szCs w:val="32"/>
        </w:rPr>
        <w:t>具有同等效力。</w:t>
      </w:r>
      <w:r w:rsidRPr="00AC4B00">
        <w:rPr>
          <w:rFonts w:ascii="华文仿宋" w:eastAsia="华文仿宋" w:hAnsi="华文仿宋" w:hint="eastAsia"/>
          <w:sz w:val="32"/>
          <w:szCs w:val="32"/>
        </w:rPr>
        <w:t>工业和信息化部负责统一印制</w:t>
      </w:r>
      <w:r w:rsidRPr="00AC4B00">
        <w:rPr>
          <w:rFonts w:ascii="华文仿宋" w:eastAsia="华文仿宋" w:hAnsi="华文仿宋"/>
          <w:sz w:val="32"/>
          <w:szCs w:val="32"/>
        </w:rPr>
        <w:t>证</w:t>
      </w:r>
      <w:r w:rsidRPr="00AC4B00">
        <w:rPr>
          <w:rFonts w:ascii="华文仿宋" w:eastAsia="华文仿宋" w:hAnsi="华文仿宋" w:hint="eastAsia"/>
          <w:sz w:val="32"/>
          <w:szCs w:val="32"/>
        </w:rPr>
        <w:t>书</w:t>
      </w:r>
      <w:r w:rsidRPr="00AC4B00">
        <w:rPr>
          <w:rFonts w:ascii="华文仿宋" w:eastAsia="华文仿宋" w:hAnsi="华文仿宋"/>
          <w:sz w:val="32"/>
          <w:szCs w:val="32"/>
        </w:rPr>
        <w:t>正本、副本。省级盐业主管部门负责本行政区域内</w:t>
      </w:r>
      <w:r w:rsidRPr="00AC4B00">
        <w:rPr>
          <w:rFonts w:ascii="华文仿宋" w:eastAsia="华文仿宋" w:hAnsi="华文仿宋" w:hint="eastAsia"/>
          <w:sz w:val="32"/>
          <w:szCs w:val="32"/>
        </w:rPr>
        <w:t>定点企业</w:t>
      </w:r>
      <w:r w:rsidRPr="00AC4B00">
        <w:rPr>
          <w:rFonts w:ascii="华文仿宋" w:eastAsia="华文仿宋" w:hAnsi="华文仿宋"/>
          <w:sz w:val="32"/>
          <w:szCs w:val="32"/>
        </w:rPr>
        <w:t>证</w:t>
      </w:r>
      <w:r w:rsidRPr="00AC4B00">
        <w:rPr>
          <w:rFonts w:ascii="华文仿宋" w:eastAsia="华文仿宋" w:hAnsi="华文仿宋" w:hint="eastAsia"/>
          <w:sz w:val="32"/>
          <w:szCs w:val="32"/>
        </w:rPr>
        <w:t>书</w:t>
      </w:r>
      <w:r w:rsidRPr="00AC4B00">
        <w:rPr>
          <w:rFonts w:ascii="华文仿宋" w:eastAsia="华文仿宋" w:hAnsi="华文仿宋"/>
          <w:sz w:val="32"/>
          <w:szCs w:val="32"/>
        </w:rPr>
        <w:t>的</w:t>
      </w:r>
      <w:r w:rsidRPr="00AC4B00">
        <w:rPr>
          <w:rFonts w:ascii="华文仿宋" w:eastAsia="华文仿宋" w:hAnsi="华文仿宋" w:hint="eastAsia"/>
          <w:sz w:val="32"/>
          <w:szCs w:val="32"/>
        </w:rPr>
        <w:t>管理</w:t>
      </w:r>
      <w:r w:rsidRPr="00AC4B00">
        <w:rPr>
          <w:rFonts w:ascii="华文仿宋" w:eastAsia="华文仿宋" w:hAnsi="华文仿宋"/>
          <w:sz w:val="32"/>
          <w:szCs w:val="32"/>
        </w:rPr>
        <w:t>及颁发</w:t>
      </w:r>
      <w:r w:rsidRPr="00AC4B00">
        <w:rPr>
          <w:rFonts w:ascii="华文仿宋" w:eastAsia="华文仿宋" w:hAnsi="华文仿宋" w:hint="eastAsia"/>
          <w:sz w:val="32"/>
          <w:szCs w:val="32"/>
        </w:rPr>
        <w:t>工作。</w:t>
      </w:r>
    </w:p>
    <w:p w:rsidR="005E0925" w:rsidRPr="00AC4B00" w:rsidRDefault="005E0925" w:rsidP="005E0925">
      <w:pPr>
        <w:pStyle w:val="ae"/>
        <w:spacing w:before="0" w:beforeAutospacing="0" w:after="0" w:afterAutospacing="0" w:line="600" w:lineRule="exact"/>
        <w:ind w:firstLine="672"/>
        <w:jc w:val="both"/>
        <w:rPr>
          <w:rFonts w:ascii="华文仿宋" w:eastAsia="华文仿宋" w:hAnsi="华文仿宋" w:cs="黑体"/>
          <w:sz w:val="32"/>
          <w:szCs w:val="32"/>
        </w:rPr>
      </w:pPr>
      <w:r w:rsidRPr="00AC4B00">
        <w:rPr>
          <w:rFonts w:ascii="华文仿宋" w:eastAsia="华文仿宋" w:hAnsi="华文仿宋"/>
          <w:b/>
          <w:bCs/>
          <w:sz w:val="32"/>
          <w:szCs w:val="32"/>
        </w:rPr>
        <w:t>第</w:t>
      </w:r>
      <w:r w:rsidRPr="00AC4B00">
        <w:rPr>
          <w:rFonts w:ascii="华文仿宋" w:eastAsia="华文仿宋" w:hAnsi="华文仿宋" w:hint="eastAsia"/>
          <w:b/>
          <w:bCs/>
          <w:sz w:val="32"/>
          <w:szCs w:val="32"/>
        </w:rPr>
        <w:t>十二</w:t>
      </w:r>
      <w:r w:rsidRPr="00AC4B00">
        <w:rPr>
          <w:rFonts w:ascii="华文仿宋" w:eastAsia="华文仿宋" w:hAnsi="华文仿宋"/>
          <w:b/>
          <w:bCs/>
          <w:sz w:val="32"/>
          <w:szCs w:val="32"/>
        </w:rPr>
        <w:t>条</w:t>
      </w:r>
      <w:r w:rsidRPr="00AC4B00">
        <w:rPr>
          <w:rFonts w:ascii="华文仿宋" w:eastAsia="华文仿宋" w:hAnsi="华文仿宋"/>
          <w:sz w:val="32"/>
          <w:szCs w:val="32"/>
        </w:rPr>
        <w:t xml:space="preserve">　</w:t>
      </w:r>
      <w:r w:rsidRPr="00AC4B00">
        <w:rPr>
          <w:rFonts w:ascii="华文仿宋" w:eastAsia="华文仿宋" w:hAnsi="华文仿宋" w:hint="eastAsia"/>
          <w:sz w:val="32"/>
          <w:szCs w:val="32"/>
        </w:rPr>
        <w:t>定点</w:t>
      </w:r>
      <w:r w:rsidRPr="00AC4B00">
        <w:rPr>
          <w:rFonts w:ascii="华文仿宋" w:eastAsia="华文仿宋" w:hAnsi="华文仿宋"/>
          <w:sz w:val="32"/>
          <w:szCs w:val="32"/>
        </w:rPr>
        <w:t>企业</w:t>
      </w:r>
      <w:r w:rsidRPr="00AC4B00">
        <w:rPr>
          <w:rFonts w:ascii="华文仿宋" w:eastAsia="华文仿宋" w:hAnsi="华文仿宋" w:hint="eastAsia"/>
          <w:sz w:val="32"/>
          <w:szCs w:val="32"/>
        </w:rPr>
        <w:t>证书信息的</w:t>
      </w:r>
      <w:r w:rsidRPr="00AC4B00">
        <w:rPr>
          <w:rFonts w:ascii="华文仿宋" w:eastAsia="华文仿宋" w:hAnsi="华文仿宋"/>
          <w:sz w:val="32"/>
          <w:szCs w:val="32"/>
        </w:rPr>
        <w:t>变更</w:t>
      </w:r>
      <w:r w:rsidRPr="00AC4B00">
        <w:rPr>
          <w:rFonts w:ascii="华文仿宋" w:eastAsia="华文仿宋" w:hAnsi="华文仿宋" w:hint="eastAsia"/>
          <w:sz w:val="32"/>
          <w:szCs w:val="32"/>
        </w:rPr>
        <w:t>以及证书的</w:t>
      </w:r>
      <w:r w:rsidRPr="00AC4B00">
        <w:rPr>
          <w:rFonts w:ascii="华文仿宋" w:eastAsia="华文仿宋" w:hAnsi="华文仿宋"/>
          <w:sz w:val="32"/>
          <w:szCs w:val="32"/>
        </w:rPr>
        <w:t>延续、补办与注销</w:t>
      </w:r>
      <w:r w:rsidRPr="00AC4B00">
        <w:rPr>
          <w:rFonts w:ascii="华文仿宋" w:eastAsia="华文仿宋" w:hAnsi="华文仿宋" w:hint="eastAsia"/>
          <w:sz w:val="32"/>
          <w:szCs w:val="32"/>
        </w:rPr>
        <w:t>，由定点企业</w:t>
      </w:r>
      <w:r w:rsidRPr="00AC4B00">
        <w:rPr>
          <w:rFonts w:ascii="华文仿宋" w:eastAsia="华文仿宋" w:hAnsi="华文仿宋"/>
          <w:sz w:val="32"/>
          <w:szCs w:val="32"/>
        </w:rPr>
        <w:t>向颁证的省级盐业主管部门提出申请</w:t>
      </w:r>
      <w:r w:rsidRPr="00AC4B00">
        <w:rPr>
          <w:rFonts w:ascii="华文仿宋" w:eastAsia="华文仿宋" w:hAnsi="华文仿宋" w:hint="eastAsia"/>
          <w:sz w:val="32"/>
          <w:szCs w:val="32"/>
        </w:rPr>
        <w:t>，</w:t>
      </w:r>
      <w:r w:rsidRPr="00AC4B00">
        <w:rPr>
          <w:rFonts w:ascii="华文仿宋" w:eastAsia="华文仿宋" w:hAnsi="华文仿宋"/>
          <w:sz w:val="32"/>
          <w:szCs w:val="32"/>
        </w:rPr>
        <w:t>省级盐业主管部门</w:t>
      </w:r>
      <w:r w:rsidRPr="00AC4B00">
        <w:rPr>
          <w:rFonts w:ascii="华文仿宋" w:eastAsia="华文仿宋" w:hAnsi="华文仿宋" w:hint="eastAsia"/>
          <w:sz w:val="32"/>
          <w:szCs w:val="32"/>
        </w:rPr>
        <w:t>应按相关规定办理。</w:t>
      </w:r>
    </w:p>
    <w:p w:rsidR="005E0925" w:rsidRPr="00AC4B00" w:rsidRDefault="005E0925" w:rsidP="005E0925">
      <w:pPr>
        <w:pStyle w:val="ae"/>
        <w:spacing w:before="0" w:beforeAutospacing="0" w:after="0" w:afterAutospacing="0" w:line="600" w:lineRule="exact"/>
        <w:ind w:firstLine="672"/>
        <w:jc w:val="center"/>
        <w:rPr>
          <w:rFonts w:ascii="黑体" w:eastAsia="黑体" w:hAnsi="黑体" w:cs="FangSong_GB2312-Identity-H"/>
          <w:sz w:val="32"/>
          <w:szCs w:val="32"/>
        </w:rPr>
      </w:pPr>
      <w:r w:rsidRPr="00AC4B00">
        <w:rPr>
          <w:rFonts w:ascii="黑体" w:eastAsia="黑体" w:hAnsi="黑体" w:cs="黑体" w:hint="eastAsia"/>
          <w:sz w:val="32"/>
          <w:szCs w:val="32"/>
        </w:rPr>
        <w:t>第五章　监督检查</w:t>
      </w:r>
    </w:p>
    <w:p w:rsidR="005E0925" w:rsidRPr="00AC4B00" w:rsidRDefault="005E0925" w:rsidP="005E0925">
      <w:pPr>
        <w:pStyle w:val="ae"/>
        <w:widowControl/>
        <w:spacing w:before="0" w:beforeAutospacing="0" w:after="0" w:afterAutospacing="0" w:line="600" w:lineRule="exact"/>
        <w:ind w:firstLine="672"/>
        <w:rPr>
          <w:rFonts w:ascii="华文仿宋" w:eastAsia="华文仿宋" w:hAnsi="华文仿宋" w:cs="仿宋_GB2312"/>
          <w:sz w:val="32"/>
          <w:szCs w:val="32"/>
        </w:rPr>
      </w:pPr>
      <w:r w:rsidRPr="00AC4B00">
        <w:rPr>
          <w:rFonts w:ascii="华文仿宋" w:eastAsia="华文仿宋" w:hAnsi="华文仿宋" w:cs="仿宋_GB2312" w:hint="eastAsia"/>
          <w:b/>
          <w:bCs/>
          <w:sz w:val="32"/>
          <w:szCs w:val="32"/>
        </w:rPr>
        <w:lastRenderedPageBreak/>
        <w:t>第十三条</w:t>
      </w:r>
      <w:r w:rsidRPr="00AC4B00">
        <w:rPr>
          <w:rFonts w:ascii="华文仿宋" w:eastAsia="华文仿宋" w:hAnsi="华文仿宋" w:cs="仿宋_GB2312" w:hint="eastAsia"/>
          <w:sz w:val="32"/>
          <w:szCs w:val="32"/>
        </w:rPr>
        <w:t xml:space="preserve"> </w:t>
      </w:r>
      <w:r w:rsidRPr="00AC4B00">
        <w:rPr>
          <w:rFonts w:ascii="华文仿宋" w:eastAsia="华文仿宋" w:hAnsi="华文仿宋" w:cs="FangSong_GB2312-Identity-H" w:hint="eastAsia"/>
          <w:sz w:val="32"/>
          <w:szCs w:val="32"/>
        </w:rPr>
        <w:t>省级盐业主管部门</w:t>
      </w:r>
      <w:r w:rsidRPr="00AC4B00">
        <w:rPr>
          <w:rFonts w:ascii="华文仿宋" w:eastAsia="华文仿宋" w:hAnsi="华文仿宋" w:hint="eastAsia"/>
          <w:sz w:val="32"/>
          <w:szCs w:val="32"/>
        </w:rPr>
        <w:t>对于审核期间滥用职权、玩忽职守、徇私舞弊的盐业主管部门工作人员和审核专家组人员，构成犯罪的，应依法追究责任；尚不构成犯罪的，应依法给予处分。</w:t>
      </w:r>
      <w:r w:rsidRPr="00AC4B00">
        <w:rPr>
          <w:rFonts w:ascii="华文仿宋" w:eastAsia="华文仿宋" w:hAnsi="华文仿宋" w:cs="仿宋_GB2312" w:hint="eastAsia"/>
          <w:b/>
          <w:bCs/>
          <w:sz w:val="32"/>
          <w:szCs w:val="32"/>
        </w:rPr>
        <w:br/>
        <w:t xml:space="preserve">    第十四条</w:t>
      </w:r>
      <w:r w:rsidRPr="00AC4B00">
        <w:rPr>
          <w:rFonts w:ascii="华文仿宋" w:eastAsia="华文仿宋" w:hAnsi="华文仿宋" w:cs="FangSong_GB2312-Identity-H" w:hint="eastAsia"/>
          <w:sz w:val="32"/>
          <w:szCs w:val="32"/>
        </w:rPr>
        <w:t xml:space="preserve"> 省级盐业主管部门应根据《规范条件》对</w:t>
      </w:r>
      <w:r w:rsidRPr="00AC4B00">
        <w:rPr>
          <w:rFonts w:ascii="华文仿宋" w:eastAsia="华文仿宋" w:hAnsi="华文仿宋" w:hint="eastAsia"/>
          <w:sz w:val="32"/>
          <w:szCs w:val="32"/>
        </w:rPr>
        <w:t>定点</w:t>
      </w:r>
      <w:r w:rsidRPr="00AC4B00">
        <w:rPr>
          <w:rFonts w:ascii="华文仿宋" w:eastAsia="华文仿宋" w:hAnsi="华文仿宋" w:cs="FangSong_GB2312-Identity-H" w:hint="eastAsia"/>
          <w:sz w:val="32"/>
          <w:szCs w:val="32"/>
        </w:rPr>
        <w:t>企业实行动态监督检查。对</w:t>
      </w:r>
      <w:r w:rsidRPr="00AC4B00">
        <w:rPr>
          <w:rFonts w:ascii="华文仿宋" w:eastAsia="华文仿宋" w:hAnsi="华文仿宋" w:cs="仿宋_GB2312" w:hint="eastAsia"/>
          <w:sz w:val="32"/>
          <w:szCs w:val="32"/>
        </w:rPr>
        <w:t>有下列情况之一的企业，省级盐业主管部门应责令其限期整改，对拒不整改或整改不合格者，应</w:t>
      </w:r>
      <w:r w:rsidRPr="00AC4B00">
        <w:rPr>
          <w:rFonts w:ascii="华文仿宋" w:eastAsia="华文仿宋" w:hAnsi="华文仿宋" w:cs="仿宋_GB2312"/>
          <w:sz w:val="32"/>
          <w:szCs w:val="32"/>
        </w:rPr>
        <w:t>依法</w:t>
      </w:r>
      <w:r w:rsidRPr="00AC4B00">
        <w:rPr>
          <w:rFonts w:ascii="华文仿宋" w:eastAsia="华文仿宋" w:hAnsi="华文仿宋" w:cs="仿宋_GB2312" w:hint="eastAsia"/>
          <w:sz w:val="32"/>
          <w:szCs w:val="32"/>
        </w:rPr>
        <w:t>处理。</w:t>
      </w:r>
      <w:r w:rsidRPr="00AC4B00">
        <w:rPr>
          <w:rFonts w:ascii="华文仿宋" w:eastAsia="华文仿宋" w:hAnsi="华文仿宋" w:cs="仿宋_GB2312" w:hint="eastAsia"/>
          <w:sz w:val="32"/>
          <w:szCs w:val="32"/>
        </w:rPr>
        <w:br/>
        <w:t xml:space="preserve">    （一）拒绝接受监督检查。</w:t>
      </w:r>
      <w:r w:rsidRPr="00AC4B00">
        <w:rPr>
          <w:rFonts w:ascii="华文仿宋" w:eastAsia="华文仿宋" w:hAnsi="华文仿宋" w:cs="仿宋_GB2312" w:hint="eastAsia"/>
          <w:sz w:val="32"/>
          <w:szCs w:val="32"/>
        </w:rPr>
        <w:br/>
        <w:t xml:space="preserve">    （二）不再符合《规范条件》要求。</w:t>
      </w:r>
      <w:r w:rsidRPr="00AC4B00">
        <w:rPr>
          <w:rFonts w:ascii="华文仿宋" w:eastAsia="华文仿宋" w:hAnsi="华文仿宋" w:cs="仿宋_GB2312" w:hint="eastAsia"/>
          <w:sz w:val="32"/>
          <w:szCs w:val="32"/>
        </w:rPr>
        <w:br/>
        <w:t xml:space="preserve">    （三）违反国家食盐专营管理政策法规、造成严重社会影响。</w:t>
      </w:r>
    </w:p>
    <w:p w:rsidR="005E0925" w:rsidRPr="00AC4B00" w:rsidRDefault="005E0925" w:rsidP="005E0925">
      <w:pPr>
        <w:pStyle w:val="ae"/>
        <w:widowControl/>
        <w:spacing w:before="0" w:beforeAutospacing="0" w:after="0" w:afterAutospacing="0" w:line="600" w:lineRule="exact"/>
        <w:ind w:firstLineChars="0" w:firstLine="0"/>
        <w:jc w:val="center"/>
        <w:rPr>
          <w:rFonts w:ascii="黑体" w:eastAsia="黑体" w:hAnsi="黑体"/>
          <w:b/>
          <w:bCs/>
          <w:sz w:val="32"/>
          <w:szCs w:val="32"/>
        </w:rPr>
      </w:pPr>
      <w:r w:rsidRPr="00AC4B00">
        <w:rPr>
          <w:rFonts w:ascii="黑体" w:eastAsia="黑体" w:hAnsi="黑体" w:cs="黑体" w:hint="eastAsia"/>
          <w:sz w:val="32"/>
          <w:szCs w:val="32"/>
        </w:rPr>
        <w:t>第六章　附则</w:t>
      </w:r>
    </w:p>
    <w:p w:rsidR="005E0925" w:rsidRPr="00AC4B00" w:rsidRDefault="005E0925" w:rsidP="005E0925">
      <w:pPr>
        <w:pStyle w:val="ae"/>
        <w:spacing w:before="0" w:beforeAutospacing="0" w:after="0" w:afterAutospacing="0" w:line="600" w:lineRule="exact"/>
        <w:ind w:firstLine="672"/>
        <w:jc w:val="both"/>
        <w:rPr>
          <w:rFonts w:ascii="华文仿宋" w:eastAsia="华文仿宋" w:hAnsi="华文仿宋"/>
          <w:sz w:val="32"/>
          <w:szCs w:val="32"/>
        </w:rPr>
      </w:pPr>
      <w:r w:rsidRPr="00AC4B00">
        <w:rPr>
          <w:rFonts w:ascii="华文仿宋" w:eastAsia="华文仿宋" w:hAnsi="华文仿宋" w:hint="eastAsia"/>
          <w:b/>
          <w:bCs/>
          <w:sz w:val="32"/>
          <w:szCs w:val="32"/>
        </w:rPr>
        <w:t xml:space="preserve">第十五条 </w:t>
      </w:r>
      <w:r w:rsidRPr="00AC4B00">
        <w:rPr>
          <w:rFonts w:ascii="华文仿宋" w:eastAsia="华文仿宋" w:hAnsi="华文仿宋" w:hint="eastAsia"/>
          <w:sz w:val="32"/>
          <w:szCs w:val="32"/>
        </w:rPr>
        <w:t>本办法由工业和信息化部负责解释。</w:t>
      </w:r>
    </w:p>
    <w:p w:rsidR="005E0925" w:rsidRPr="00AC4B00" w:rsidRDefault="005E0925" w:rsidP="00AC4B00">
      <w:pPr>
        <w:pStyle w:val="ae"/>
        <w:spacing w:before="0" w:beforeAutospacing="0" w:afterLines="100" w:afterAutospacing="0" w:line="600" w:lineRule="exact"/>
        <w:ind w:firstLine="672"/>
        <w:jc w:val="both"/>
        <w:rPr>
          <w:rFonts w:ascii="华文仿宋" w:eastAsia="华文仿宋" w:hAnsi="华文仿宋"/>
          <w:sz w:val="32"/>
          <w:szCs w:val="32"/>
        </w:rPr>
      </w:pPr>
      <w:r w:rsidRPr="00AC4B00">
        <w:rPr>
          <w:rFonts w:ascii="华文仿宋" w:eastAsia="华文仿宋" w:hAnsi="华文仿宋"/>
          <w:b/>
          <w:bCs/>
          <w:sz w:val="32"/>
          <w:szCs w:val="32"/>
        </w:rPr>
        <w:t>第十</w:t>
      </w:r>
      <w:r w:rsidRPr="00AC4B00">
        <w:rPr>
          <w:rFonts w:ascii="华文仿宋" w:eastAsia="华文仿宋" w:hAnsi="华文仿宋" w:hint="eastAsia"/>
          <w:b/>
          <w:bCs/>
          <w:sz w:val="32"/>
          <w:szCs w:val="32"/>
        </w:rPr>
        <w:t>六</w:t>
      </w:r>
      <w:r w:rsidRPr="00AC4B00">
        <w:rPr>
          <w:rFonts w:ascii="华文仿宋" w:eastAsia="华文仿宋" w:hAnsi="华文仿宋"/>
          <w:b/>
          <w:bCs/>
          <w:sz w:val="32"/>
          <w:szCs w:val="32"/>
        </w:rPr>
        <w:t xml:space="preserve">条 </w:t>
      </w:r>
      <w:r w:rsidRPr="00AC4B00">
        <w:rPr>
          <w:rFonts w:ascii="华文仿宋" w:eastAsia="华文仿宋" w:hAnsi="华文仿宋"/>
          <w:sz w:val="32"/>
          <w:szCs w:val="32"/>
        </w:rPr>
        <w:t>本</w:t>
      </w:r>
      <w:r w:rsidRPr="00AC4B00">
        <w:rPr>
          <w:rFonts w:ascii="华文仿宋" w:eastAsia="华文仿宋" w:hAnsi="华文仿宋" w:hint="eastAsia"/>
          <w:sz w:val="32"/>
          <w:szCs w:val="32"/>
        </w:rPr>
        <w:t>办法</w:t>
      </w:r>
      <w:r w:rsidRPr="00AC4B00">
        <w:rPr>
          <w:rFonts w:ascii="华文仿宋" w:eastAsia="华文仿宋" w:hAnsi="华文仿宋"/>
          <w:sz w:val="32"/>
          <w:szCs w:val="32"/>
        </w:rPr>
        <w:t>自</w:t>
      </w:r>
      <w:r w:rsidRPr="00AC4B00">
        <w:rPr>
          <w:rFonts w:ascii="华文仿宋" w:eastAsia="华文仿宋" w:hAnsi="华文仿宋" w:hint="eastAsia"/>
          <w:sz w:val="32"/>
          <w:szCs w:val="32"/>
        </w:rPr>
        <w:t>发布之</w:t>
      </w:r>
      <w:r w:rsidRPr="00AC4B00">
        <w:rPr>
          <w:rFonts w:ascii="华文仿宋" w:eastAsia="华文仿宋" w:hAnsi="华文仿宋"/>
          <w:sz w:val="32"/>
          <w:szCs w:val="32"/>
        </w:rPr>
        <w:t>日起实施。</w:t>
      </w:r>
    </w:p>
    <w:p w:rsidR="005E0925" w:rsidRPr="00AC4B00" w:rsidRDefault="005E0925" w:rsidP="005E0925">
      <w:pPr>
        <w:pStyle w:val="ae"/>
        <w:spacing w:before="0" w:beforeAutospacing="0" w:after="0" w:afterAutospacing="0" w:line="600" w:lineRule="exact"/>
        <w:ind w:left="672" w:hangingChars="200" w:hanging="672"/>
        <w:jc w:val="both"/>
        <w:rPr>
          <w:rFonts w:ascii="华文仿宋" w:eastAsia="华文仿宋" w:hAnsi="华文仿宋"/>
          <w:sz w:val="32"/>
          <w:szCs w:val="32"/>
        </w:rPr>
      </w:pPr>
      <w:r w:rsidRPr="00AC4B00">
        <w:rPr>
          <w:rFonts w:ascii="华文仿宋" w:eastAsia="华文仿宋" w:hAnsi="华文仿宋" w:hint="eastAsia"/>
          <w:sz w:val="32"/>
          <w:szCs w:val="32"/>
        </w:rPr>
        <w:t xml:space="preserve">    附：1.《食盐定点生产企业审核申请书》</w:t>
      </w:r>
    </w:p>
    <w:p w:rsidR="005E0925" w:rsidRPr="00AC4B00" w:rsidRDefault="005E0925" w:rsidP="005E0925">
      <w:pPr>
        <w:pStyle w:val="ae"/>
        <w:spacing w:before="0" w:beforeAutospacing="0" w:after="0" w:afterAutospacing="0" w:line="600" w:lineRule="exact"/>
        <w:ind w:left="672" w:hangingChars="200" w:hanging="672"/>
        <w:jc w:val="both"/>
        <w:rPr>
          <w:rFonts w:ascii="华文仿宋" w:eastAsia="华文仿宋" w:hAnsi="华文仿宋"/>
          <w:sz w:val="32"/>
          <w:szCs w:val="32"/>
        </w:rPr>
      </w:pPr>
      <w:r w:rsidRPr="00AC4B00">
        <w:rPr>
          <w:rFonts w:ascii="华文仿宋" w:eastAsia="华文仿宋" w:hAnsi="华文仿宋"/>
          <w:sz w:val="32"/>
          <w:szCs w:val="32"/>
        </w:rPr>
        <w:t xml:space="preserve"> </w:t>
      </w:r>
      <w:r w:rsidRPr="00AC4B00">
        <w:rPr>
          <w:rFonts w:ascii="华文仿宋" w:eastAsia="华文仿宋" w:hAnsi="华文仿宋" w:hint="eastAsia"/>
          <w:sz w:val="32"/>
          <w:szCs w:val="32"/>
        </w:rPr>
        <w:t xml:space="preserve">  </w:t>
      </w:r>
      <w:r w:rsidRPr="00AC4B00">
        <w:rPr>
          <w:rFonts w:ascii="华文仿宋" w:eastAsia="华文仿宋" w:hAnsi="华文仿宋"/>
          <w:sz w:val="32"/>
          <w:szCs w:val="32"/>
        </w:rPr>
        <w:t xml:space="preserve">     </w:t>
      </w:r>
      <w:r w:rsidRPr="00AC4B00">
        <w:rPr>
          <w:rFonts w:ascii="华文仿宋" w:eastAsia="华文仿宋" w:hAnsi="华文仿宋" w:hint="eastAsia"/>
          <w:sz w:val="32"/>
          <w:szCs w:val="32"/>
        </w:rPr>
        <w:t>2.《食盐定点批发企业审核申请书》</w:t>
      </w:r>
    </w:p>
    <w:p w:rsidR="005E0925" w:rsidRPr="00AC4B00" w:rsidRDefault="005E0925" w:rsidP="005E0925">
      <w:pPr>
        <w:pStyle w:val="ae"/>
        <w:spacing w:before="0" w:beforeAutospacing="0" w:after="0" w:afterAutospacing="0" w:line="600" w:lineRule="exact"/>
        <w:ind w:firstLineChars="0" w:firstLine="0"/>
        <w:jc w:val="both"/>
        <w:rPr>
          <w:rFonts w:ascii="华文仿宋" w:eastAsia="华文仿宋" w:hAnsi="华文仿宋"/>
          <w:sz w:val="32"/>
          <w:szCs w:val="32"/>
        </w:rPr>
      </w:pPr>
      <w:r w:rsidRPr="00AC4B00">
        <w:rPr>
          <w:rFonts w:ascii="华文仿宋" w:eastAsia="华文仿宋" w:hAnsi="华文仿宋"/>
          <w:sz w:val="32"/>
          <w:szCs w:val="32"/>
        </w:rPr>
        <w:t xml:space="preserve">        </w:t>
      </w:r>
      <w:r w:rsidRPr="00AC4B00">
        <w:rPr>
          <w:rFonts w:ascii="华文仿宋" w:eastAsia="华文仿宋" w:hAnsi="华文仿宋" w:hint="eastAsia"/>
          <w:sz w:val="32"/>
          <w:szCs w:val="32"/>
        </w:rPr>
        <w:t>3.食盐定点生产企业</w:t>
      </w:r>
      <w:r w:rsidRPr="00AC4B00">
        <w:rPr>
          <w:rFonts w:ascii="华文仿宋" w:eastAsia="华文仿宋" w:hAnsi="华文仿宋"/>
          <w:sz w:val="32"/>
          <w:szCs w:val="32"/>
        </w:rPr>
        <w:t>（含</w:t>
      </w:r>
      <w:r w:rsidRPr="00AC4B00">
        <w:rPr>
          <w:rFonts w:ascii="华文仿宋" w:eastAsia="华文仿宋" w:hAnsi="华文仿宋" w:hint="eastAsia"/>
          <w:sz w:val="32"/>
          <w:szCs w:val="32"/>
        </w:rPr>
        <w:t>多品种食盐定点生产企业</w:t>
      </w:r>
      <w:r w:rsidRPr="00AC4B00">
        <w:rPr>
          <w:rFonts w:ascii="华文仿宋" w:eastAsia="华文仿宋" w:hAnsi="华文仿宋"/>
          <w:sz w:val="32"/>
          <w:szCs w:val="32"/>
        </w:rPr>
        <w:t>）</w:t>
      </w:r>
      <w:r w:rsidRPr="00AC4B00">
        <w:rPr>
          <w:rFonts w:ascii="华文仿宋" w:eastAsia="华文仿宋" w:hAnsi="华文仿宋" w:hint="eastAsia"/>
          <w:sz w:val="32"/>
          <w:szCs w:val="32"/>
        </w:rPr>
        <w:t xml:space="preserve">   </w:t>
      </w:r>
    </w:p>
    <w:p w:rsidR="005E0925" w:rsidRPr="00AC4B00" w:rsidRDefault="005E0925" w:rsidP="005E0925">
      <w:pPr>
        <w:pStyle w:val="ae"/>
        <w:spacing w:before="0" w:beforeAutospacing="0" w:after="0" w:afterAutospacing="0" w:line="600" w:lineRule="exact"/>
        <w:ind w:left="640" w:firstLineChars="0" w:firstLine="640"/>
        <w:jc w:val="both"/>
        <w:rPr>
          <w:rFonts w:ascii="华文仿宋" w:eastAsia="华文仿宋" w:hAnsi="华文仿宋"/>
          <w:sz w:val="32"/>
          <w:szCs w:val="32"/>
        </w:rPr>
      </w:pPr>
      <w:r w:rsidRPr="00AC4B00">
        <w:rPr>
          <w:rFonts w:ascii="华文仿宋" w:eastAsia="华文仿宋" w:hAnsi="华文仿宋" w:hint="eastAsia"/>
          <w:sz w:val="32"/>
          <w:szCs w:val="32"/>
        </w:rPr>
        <w:t xml:space="preserve"> 申请审核应提交的材料清单</w:t>
      </w:r>
    </w:p>
    <w:p w:rsidR="005E0925" w:rsidRDefault="005E0925" w:rsidP="005E0925">
      <w:pPr>
        <w:pStyle w:val="ae"/>
        <w:spacing w:before="0" w:beforeAutospacing="0" w:after="0" w:afterAutospacing="0" w:line="600" w:lineRule="exact"/>
        <w:ind w:left="640" w:firstLineChars="100" w:firstLine="336"/>
        <w:jc w:val="both"/>
        <w:rPr>
          <w:sz w:val="32"/>
          <w:szCs w:val="32"/>
        </w:rPr>
        <w:sectPr w:rsidR="005E0925">
          <w:headerReference w:type="even" r:id="rId7"/>
          <w:headerReference w:type="default" r:id="rId8"/>
          <w:footerReference w:type="even" r:id="rId9"/>
          <w:footerReference w:type="default" r:id="rId10"/>
          <w:headerReference w:type="first" r:id="rId11"/>
          <w:footerReference w:type="first" r:id="rId12"/>
          <w:pgSz w:w="11906" w:h="16838"/>
          <w:pgMar w:top="2098" w:right="1474" w:bottom="1984" w:left="1587" w:header="851" w:footer="992" w:gutter="0"/>
          <w:pgNumType w:start="1"/>
          <w:cols w:space="720"/>
          <w:docGrid w:type="linesAndChars" w:linePitch="579" w:charSpace="3254"/>
        </w:sectPr>
      </w:pPr>
      <w:r w:rsidRPr="00AC4B00">
        <w:rPr>
          <w:rFonts w:ascii="华文仿宋" w:eastAsia="华文仿宋" w:hAnsi="华文仿宋" w:hint="eastAsia"/>
          <w:sz w:val="32"/>
          <w:szCs w:val="32"/>
        </w:rPr>
        <w:t xml:space="preserve">  4.食盐定点批发企业申请审核应提交的材料清单</w:t>
      </w:r>
    </w:p>
    <w:p w:rsidR="005E0925" w:rsidRDefault="005E0925" w:rsidP="005E0925">
      <w:pPr>
        <w:adjustRightInd w:val="0"/>
        <w:snapToGrid w:val="0"/>
        <w:spacing w:line="600" w:lineRule="exact"/>
        <w:ind w:firstLine="640"/>
        <w:jc w:val="left"/>
        <w:rPr>
          <w:rFonts w:ascii="黑体" w:eastAsia="黑体" w:hAnsi="黑体" w:cs="黑体"/>
          <w:sz w:val="32"/>
          <w:szCs w:val="32"/>
        </w:rPr>
      </w:pPr>
      <w:r>
        <w:rPr>
          <w:rFonts w:ascii="黑体" w:eastAsia="黑体" w:hAnsi="黑体" w:cs="黑体" w:hint="eastAsia"/>
          <w:sz w:val="32"/>
          <w:szCs w:val="32"/>
        </w:rPr>
        <w:lastRenderedPageBreak/>
        <w:t>附1</w:t>
      </w:r>
    </w:p>
    <w:p w:rsidR="005E0925" w:rsidRDefault="005E0925" w:rsidP="005E0925">
      <w:pPr>
        <w:adjustRightInd w:val="0"/>
        <w:snapToGrid w:val="0"/>
        <w:spacing w:line="600" w:lineRule="exact"/>
        <w:ind w:firstLine="1440"/>
        <w:jc w:val="center"/>
        <w:rPr>
          <w:rFonts w:ascii="宋体" w:hAnsi="宋体"/>
          <w:kern w:val="0"/>
          <w:sz w:val="72"/>
          <w:szCs w:val="72"/>
        </w:rPr>
      </w:pPr>
    </w:p>
    <w:p w:rsidR="005E0925" w:rsidRDefault="005E0925" w:rsidP="005E0925">
      <w:pPr>
        <w:adjustRightInd w:val="0"/>
        <w:snapToGrid w:val="0"/>
        <w:spacing w:line="600" w:lineRule="exact"/>
        <w:ind w:firstLine="1040"/>
        <w:jc w:val="center"/>
        <w:rPr>
          <w:rFonts w:ascii="宋体" w:hAnsi="宋体"/>
          <w:kern w:val="0"/>
          <w:sz w:val="52"/>
          <w:szCs w:val="52"/>
        </w:rPr>
      </w:pPr>
    </w:p>
    <w:p w:rsidR="005E0925" w:rsidRDefault="005E0925" w:rsidP="005E0925">
      <w:pPr>
        <w:adjustRightInd w:val="0"/>
        <w:snapToGrid w:val="0"/>
        <w:spacing w:line="600" w:lineRule="exact"/>
        <w:ind w:firstLine="1040"/>
        <w:jc w:val="center"/>
        <w:rPr>
          <w:rFonts w:ascii="宋体" w:hAnsi="宋体"/>
          <w:kern w:val="0"/>
          <w:sz w:val="52"/>
          <w:szCs w:val="52"/>
        </w:rPr>
      </w:pPr>
    </w:p>
    <w:p w:rsidR="005E0925" w:rsidRDefault="005E0925" w:rsidP="005E0925">
      <w:pPr>
        <w:adjustRightInd w:val="0"/>
        <w:snapToGrid w:val="0"/>
        <w:spacing w:line="600" w:lineRule="exact"/>
        <w:ind w:firstLine="880"/>
        <w:jc w:val="center"/>
        <w:rPr>
          <w:rFonts w:ascii="宋体" w:eastAsia="宋体" w:hAnsi="宋体" w:cs="宋体"/>
          <w:b/>
          <w:bCs/>
          <w:kern w:val="0"/>
          <w:sz w:val="44"/>
          <w:szCs w:val="44"/>
        </w:rPr>
      </w:pPr>
      <w:r>
        <w:rPr>
          <w:rFonts w:hint="eastAsia"/>
          <w:b/>
          <w:bCs/>
          <w:sz w:val="44"/>
          <w:szCs w:val="44"/>
        </w:rPr>
        <w:t>食盐定点生产企业审核申请书</w:t>
      </w:r>
    </w:p>
    <w:p w:rsidR="005E0925" w:rsidRDefault="005E0925" w:rsidP="005E0925">
      <w:pPr>
        <w:adjustRightInd w:val="0"/>
        <w:snapToGrid w:val="0"/>
        <w:spacing w:line="600" w:lineRule="exact"/>
        <w:ind w:firstLine="880"/>
        <w:jc w:val="center"/>
        <w:rPr>
          <w:rFonts w:ascii="宋体" w:hAnsi="宋体"/>
          <w:kern w:val="0"/>
          <w:sz w:val="44"/>
        </w:rPr>
      </w:pPr>
    </w:p>
    <w:p w:rsidR="005E0925" w:rsidRDefault="005E0925" w:rsidP="005E0925">
      <w:pPr>
        <w:adjustRightInd w:val="0"/>
        <w:snapToGrid w:val="0"/>
        <w:spacing w:line="600" w:lineRule="exact"/>
        <w:ind w:firstLineChars="204" w:firstLine="898"/>
        <w:jc w:val="center"/>
        <w:rPr>
          <w:rFonts w:ascii="宋体" w:hAnsi="宋体"/>
          <w:kern w:val="0"/>
          <w:sz w:val="44"/>
        </w:rPr>
      </w:pPr>
    </w:p>
    <w:p w:rsidR="005E0925" w:rsidRDefault="005E0925" w:rsidP="005E0925">
      <w:pPr>
        <w:adjustRightInd w:val="0"/>
        <w:snapToGrid w:val="0"/>
        <w:spacing w:line="600" w:lineRule="exact"/>
        <w:ind w:firstLineChars="177" w:firstLine="566"/>
        <w:rPr>
          <w:rFonts w:ascii="宋体" w:hAnsi="宋体"/>
          <w:kern w:val="0"/>
          <w:sz w:val="32"/>
        </w:rPr>
      </w:pPr>
    </w:p>
    <w:p w:rsidR="005E0925" w:rsidRDefault="005E0925" w:rsidP="005E0925">
      <w:pPr>
        <w:adjustRightInd w:val="0"/>
        <w:snapToGrid w:val="0"/>
        <w:spacing w:line="600" w:lineRule="exact"/>
        <w:ind w:firstLineChars="177" w:firstLine="566"/>
        <w:rPr>
          <w:rFonts w:ascii="宋体" w:hAnsi="宋体"/>
          <w:kern w:val="0"/>
          <w:sz w:val="24"/>
          <w:u w:val="single"/>
        </w:rPr>
      </w:pPr>
      <w:r>
        <w:rPr>
          <w:rFonts w:ascii="宋体" w:hAnsi="宋体" w:hint="eastAsia"/>
          <w:kern w:val="0"/>
          <w:sz w:val="32"/>
        </w:rPr>
        <w:t>企业名称：</w:t>
      </w:r>
      <w:r>
        <w:rPr>
          <w:rFonts w:ascii="宋体" w:hAnsi="宋体" w:hint="eastAsia"/>
          <w:kern w:val="0"/>
          <w:sz w:val="32"/>
        </w:rPr>
        <w:t xml:space="preserve">  </w:t>
      </w:r>
      <w:r>
        <w:rPr>
          <w:rFonts w:ascii="宋体" w:hAnsi="宋体" w:hint="eastAsia"/>
          <w:kern w:val="0"/>
          <w:sz w:val="24"/>
          <w:u w:val="single"/>
        </w:rPr>
        <w:t xml:space="preserve">                                              </w:t>
      </w:r>
    </w:p>
    <w:p w:rsidR="005E0925" w:rsidRDefault="005E0925" w:rsidP="005E0925">
      <w:pPr>
        <w:adjustRightInd w:val="0"/>
        <w:snapToGrid w:val="0"/>
        <w:spacing w:line="600" w:lineRule="exact"/>
        <w:ind w:firstLineChars="177" w:firstLine="566"/>
        <w:rPr>
          <w:rFonts w:ascii="宋体" w:hAnsi="宋体"/>
          <w:kern w:val="0"/>
          <w:sz w:val="32"/>
          <w:szCs w:val="32"/>
        </w:rPr>
      </w:pPr>
      <w:r>
        <w:rPr>
          <w:rFonts w:ascii="宋体" w:hAnsi="宋体" w:hint="eastAsia"/>
          <w:kern w:val="0"/>
          <w:sz w:val="32"/>
          <w:szCs w:val="32"/>
        </w:rPr>
        <w:t>（加盖公章）</w:t>
      </w:r>
    </w:p>
    <w:p w:rsidR="005E0925" w:rsidRDefault="005E0925" w:rsidP="005E0925">
      <w:pPr>
        <w:adjustRightInd w:val="0"/>
        <w:snapToGrid w:val="0"/>
        <w:spacing w:line="600" w:lineRule="exact"/>
        <w:ind w:firstLineChars="177" w:firstLine="566"/>
        <w:rPr>
          <w:rFonts w:ascii="宋体" w:hAnsi="宋体"/>
          <w:b/>
          <w:kern w:val="0"/>
          <w:sz w:val="32"/>
        </w:rPr>
      </w:pPr>
      <w:r>
        <w:rPr>
          <w:rFonts w:ascii="宋体" w:hAnsi="宋体" w:hint="eastAsia"/>
          <w:kern w:val="0"/>
          <w:sz w:val="32"/>
          <w:szCs w:val="32"/>
        </w:rPr>
        <w:t>注册地址：</w:t>
      </w:r>
      <w:r>
        <w:rPr>
          <w:rFonts w:ascii="宋体" w:hAnsi="宋体" w:hint="eastAsia"/>
          <w:kern w:val="0"/>
          <w:sz w:val="32"/>
          <w:szCs w:val="32"/>
        </w:rPr>
        <w:t xml:space="preserve">  </w:t>
      </w:r>
      <w:r>
        <w:rPr>
          <w:rFonts w:ascii="宋体" w:hAnsi="宋体" w:hint="eastAsia"/>
          <w:kern w:val="0"/>
          <w:sz w:val="32"/>
          <w:u w:val="single"/>
        </w:rPr>
        <w:t xml:space="preserve">                                   </w:t>
      </w:r>
    </w:p>
    <w:p w:rsidR="005E0925" w:rsidRDefault="005E0925" w:rsidP="005E0925">
      <w:pPr>
        <w:adjustRightInd w:val="0"/>
        <w:snapToGrid w:val="0"/>
        <w:spacing w:line="600" w:lineRule="exact"/>
        <w:ind w:firstLineChars="177" w:firstLine="566"/>
        <w:rPr>
          <w:rFonts w:ascii="宋体" w:hAnsi="宋体"/>
          <w:kern w:val="0"/>
          <w:sz w:val="32"/>
        </w:rPr>
      </w:pPr>
      <w:r>
        <w:rPr>
          <w:rFonts w:ascii="宋体" w:hAnsi="宋体" w:hint="eastAsia"/>
          <w:kern w:val="0"/>
          <w:sz w:val="32"/>
        </w:rPr>
        <w:t>联</w:t>
      </w:r>
      <w:r>
        <w:rPr>
          <w:rFonts w:ascii="宋体" w:hAnsi="宋体" w:hint="eastAsia"/>
          <w:kern w:val="0"/>
          <w:sz w:val="32"/>
        </w:rPr>
        <w:t xml:space="preserve"> </w:t>
      </w:r>
      <w:r>
        <w:rPr>
          <w:rFonts w:ascii="宋体" w:hAnsi="宋体" w:hint="eastAsia"/>
          <w:kern w:val="0"/>
          <w:sz w:val="32"/>
        </w:rPr>
        <w:t>系</w:t>
      </w:r>
      <w:r>
        <w:rPr>
          <w:rFonts w:ascii="宋体" w:hAnsi="宋体" w:hint="eastAsia"/>
          <w:kern w:val="0"/>
          <w:sz w:val="32"/>
        </w:rPr>
        <w:t xml:space="preserve"> </w:t>
      </w:r>
      <w:r>
        <w:rPr>
          <w:rFonts w:ascii="宋体" w:hAnsi="宋体" w:hint="eastAsia"/>
          <w:kern w:val="0"/>
          <w:sz w:val="32"/>
        </w:rPr>
        <w:t>人：</w:t>
      </w:r>
      <w:r>
        <w:rPr>
          <w:rFonts w:ascii="宋体" w:hAnsi="宋体" w:hint="eastAsia"/>
          <w:kern w:val="0"/>
          <w:sz w:val="32"/>
        </w:rPr>
        <w:t xml:space="preserve">  </w:t>
      </w:r>
      <w:r>
        <w:rPr>
          <w:rFonts w:ascii="宋体" w:hAnsi="宋体" w:hint="eastAsia"/>
          <w:kern w:val="0"/>
          <w:sz w:val="32"/>
          <w:u w:val="single"/>
        </w:rPr>
        <w:t xml:space="preserve">    </w:t>
      </w:r>
      <w:r>
        <w:rPr>
          <w:rFonts w:ascii="宋体" w:hAnsi="宋体" w:hint="eastAsia"/>
          <w:kern w:val="0"/>
          <w:u w:val="single"/>
        </w:rPr>
        <w:t xml:space="preserve">            </w:t>
      </w:r>
      <w:r>
        <w:rPr>
          <w:rFonts w:ascii="宋体" w:hAnsi="宋体" w:hint="eastAsia"/>
          <w:kern w:val="0"/>
          <w:sz w:val="32"/>
          <w:u w:val="single"/>
        </w:rPr>
        <w:t xml:space="preserve">                       </w:t>
      </w:r>
    </w:p>
    <w:p w:rsidR="005E0925" w:rsidRDefault="005E0925" w:rsidP="005E0925">
      <w:pPr>
        <w:adjustRightInd w:val="0"/>
        <w:snapToGrid w:val="0"/>
        <w:spacing w:line="600" w:lineRule="exact"/>
        <w:ind w:firstLineChars="177" w:firstLine="566"/>
        <w:rPr>
          <w:rFonts w:ascii="宋体" w:hAnsi="宋体"/>
          <w:kern w:val="0"/>
          <w:sz w:val="32"/>
          <w:u w:val="single"/>
        </w:rPr>
      </w:pPr>
      <w:r>
        <w:rPr>
          <w:rFonts w:ascii="宋体" w:hAnsi="宋体" w:hint="eastAsia"/>
          <w:kern w:val="0"/>
          <w:sz w:val="32"/>
        </w:rPr>
        <w:t>联系电话：</w:t>
      </w:r>
      <w:r>
        <w:rPr>
          <w:rFonts w:ascii="宋体" w:hAnsi="宋体" w:hint="eastAsia"/>
          <w:kern w:val="0"/>
          <w:sz w:val="32"/>
        </w:rPr>
        <w:t xml:space="preserve">  </w:t>
      </w:r>
      <w:r>
        <w:rPr>
          <w:rFonts w:ascii="宋体" w:hAnsi="宋体" w:hint="eastAsia"/>
          <w:kern w:val="0"/>
          <w:sz w:val="32"/>
          <w:u w:val="single"/>
        </w:rPr>
        <w:t xml:space="preserve">    </w:t>
      </w:r>
      <w:r>
        <w:rPr>
          <w:rFonts w:ascii="宋体" w:hAnsi="宋体" w:hint="eastAsia"/>
          <w:kern w:val="0"/>
          <w:u w:val="single"/>
        </w:rPr>
        <w:t xml:space="preserve">          </w:t>
      </w:r>
      <w:r>
        <w:rPr>
          <w:rFonts w:ascii="宋体" w:hAnsi="宋体" w:hint="eastAsia"/>
          <w:kern w:val="0"/>
          <w:sz w:val="32"/>
          <w:u w:val="single"/>
        </w:rPr>
        <w:t xml:space="preserve">     </w:t>
      </w:r>
      <w:r>
        <w:rPr>
          <w:rFonts w:ascii="宋体" w:hAnsi="宋体" w:hint="eastAsia"/>
          <w:kern w:val="0"/>
          <w:sz w:val="32"/>
        </w:rPr>
        <w:t>传真：</w:t>
      </w:r>
      <w:r>
        <w:rPr>
          <w:rFonts w:ascii="宋体" w:hAnsi="宋体" w:hint="eastAsia"/>
          <w:kern w:val="0"/>
          <w:sz w:val="32"/>
        </w:rPr>
        <w:t xml:space="preserve"> </w:t>
      </w:r>
      <w:r>
        <w:rPr>
          <w:rFonts w:ascii="宋体" w:hAnsi="宋体" w:hint="eastAsia"/>
          <w:kern w:val="0"/>
          <w:sz w:val="32"/>
          <w:u w:val="single"/>
        </w:rPr>
        <w:t xml:space="preserve">   </w:t>
      </w:r>
      <w:r>
        <w:rPr>
          <w:rFonts w:ascii="宋体" w:hAnsi="宋体" w:hint="eastAsia"/>
          <w:kern w:val="0"/>
          <w:u w:val="single"/>
        </w:rPr>
        <w:t xml:space="preserve">        </w:t>
      </w:r>
      <w:r>
        <w:rPr>
          <w:rFonts w:ascii="宋体" w:hAnsi="宋体" w:hint="eastAsia"/>
          <w:kern w:val="0"/>
          <w:sz w:val="32"/>
          <w:u w:val="single"/>
        </w:rPr>
        <w:t xml:space="preserve">    </w:t>
      </w:r>
    </w:p>
    <w:p w:rsidR="005E0925" w:rsidRDefault="005E0925" w:rsidP="005E0925">
      <w:pPr>
        <w:adjustRightInd w:val="0"/>
        <w:snapToGrid w:val="0"/>
        <w:spacing w:line="600" w:lineRule="exact"/>
        <w:ind w:firstLineChars="177" w:firstLine="566"/>
        <w:rPr>
          <w:rFonts w:ascii="宋体" w:hAnsi="宋体"/>
          <w:kern w:val="0"/>
          <w:sz w:val="32"/>
        </w:rPr>
      </w:pPr>
      <w:r>
        <w:rPr>
          <w:rFonts w:ascii="宋体" w:hAnsi="宋体" w:hint="eastAsia"/>
          <w:kern w:val="0"/>
          <w:sz w:val="32"/>
        </w:rPr>
        <w:t>电子邮件：</w:t>
      </w:r>
      <w:r>
        <w:rPr>
          <w:rFonts w:ascii="宋体" w:hAnsi="宋体" w:hint="eastAsia"/>
          <w:kern w:val="0"/>
          <w:sz w:val="32"/>
        </w:rPr>
        <w:t xml:space="preserve">  </w:t>
      </w:r>
      <w:r>
        <w:rPr>
          <w:rFonts w:ascii="宋体" w:hAnsi="宋体" w:hint="eastAsia"/>
          <w:kern w:val="0"/>
          <w:sz w:val="32"/>
          <w:u w:val="single"/>
        </w:rPr>
        <w:t xml:space="preserve"> </w:t>
      </w:r>
      <w:r>
        <w:rPr>
          <w:rFonts w:ascii="宋体" w:hAnsi="宋体" w:hint="eastAsia"/>
          <w:kern w:val="0"/>
          <w:sz w:val="28"/>
          <w:u w:val="single"/>
        </w:rPr>
        <w:t xml:space="preserve">                                     </w:t>
      </w:r>
      <w:r>
        <w:rPr>
          <w:rFonts w:ascii="宋体" w:hAnsi="宋体" w:hint="eastAsia"/>
          <w:kern w:val="0"/>
          <w:sz w:val="32"/>
          <w:u w:val="single"/>
        </w:rPr>
        <w:t xml:space="preserve">  </w:t>
      </w:r>
      <w:r>
        <w:rPr>
          <w:rFonts w:ascii="宋体" w:hAnsi="宋体" w:hint="eastAsia"/>
          <w:kern w:val="0"/>
          <w:sz w:val="32"/>
        </w:rPr>
        <w:t xml:space="preserve"> </w:t>
      </w:r>
    </w:p>
    <w:p w:rsidR="005E0925" w:rsidRDefault="005E0925" w:rsidP="005E0925">
      <w:pPr>
        <w:adjustRightInd w:val="0"/>
        <w:snapToGrid w:val="0"/>
        <w:spacing w:line="600" w:lineRule="exact"/>
        <w:ind w:firstLineChars="177" w:firstLine="566"/>
        <w:rPr>
          <w:rFonts w:ascii="宋体" w:hAnsi="宋体"/>
          <w:kern w:val="0"/>
          <w:sz w:val="32"/>
        </w:rPr>
      </w:pPr>
      <w:r>
        <w:rPr>
          <w:rFonts w:ascii="宋体" w:hAnsi="宋体" w:hint="eastAsia"/>
          <w:kern w:val="0"/>
          <w:sz w:val="32"/>
        </w:rPr>
        <w:t>申请日期：</w:t>
      </w:r>
      <w:r>
        <w:rPr>
          <w:rFonts w:ascii="宋体" w:hAnsi="宋体"/>
          <w:kern w:val="0"/>
          <w:sz w:val="32"/>
        </w:rPr>
        <w:t xml:space="preserve">  </w:t>
      </w:r>
      <w:r>
        <w:rPr>
          <w:rFonts w:ascii="宋体" w:hAnsi="宋体" w:hint="eastAsia"/>
          <w:kern w:val="0"/>
          <w:sz w:val="32"/>
          <w:u w:val="single"/>
        </w:rPr>
        <w:t xml:space="preserve">  </w:t>
      </w:r>
      <w:r>
        <w:rPr>
          <w:rFonts w:ascii="宋体" w:hAnsi="宋体" w:hint="eastAsia"/>
          <w:kern w:val="0"/>
          <w:u w:val="single"/>
        </w:rPr>
        <w:t xml:space="preserve">         </w:t>
      </w:r>
      <w:r>
        <w:rPr>
          <w:rFonts w:ascii="宋体" w:hAnsi="宋体" w:hint="eastAsia"/>
          <w:kern w:val="0"/>
          <w:sz w:val="32"/>
        </w:rPr>
        <w:t>年</w:t>
      </w:r>
      <w:r>
        <w:rPr>
          <w:rFonts w:ascii="宋体" w:hAnsi="宋体" w:hint="eastAsia"/>
          <w:kern w:val="0"/>
          <w:sz w:val="32"/>
          <w:u w:val="single"/>
        </w:rPr>
        <w:t xml:space="preserve">  </w:t>
      </w:r>
      <w:r>
        <w:rPr>
          <w:rFonts w:ascii="宋体" w:hAnsi="宋体" w:hint="eastAsia"/>
          <w:kern w:val="0"/>
          <w:u w:val="single"/>
        </w:rPr>
        <w:t xml:space="preserve">     </w:t>
      </w:r>
      <w:r>
        <w:rPr>
          <w:rFonts w:ascii="宋体" w:hAnsi="宋体" w:hint="eastAsia"/>
          <w:kern w:val="0"/>
          <w:sz w:val="32"/>
          <w:u w:val="single"/>
        </w:rPr>
        <w:t xml:space="preserve">    </w:t>
      </w:r>
      <w:r>
        <w:rPr>
          <w:rFonts w:ascii="宋体" w:hAnsi="宋体" w:hint="eastAsia"/>
          <w:kern w:val="0"/>
          <w:sz w:val="32"/>
        </w:rPr>
        <w:t>月</w:t>
      </w:r>
      <w:r>
        <w:rPr>
          <w:rFonts w:ascii="宋体" w:hAnsi="宋体" w:hint="eastAsia"/>
          <w:kern w:val="0"/>
          <w:sz w:val="32"/>
          <w:u w:val="single"/>
        </w:rPr>
        <w:t xml:space="preserve">  </w:t>
      </w:r>
      <w:r>
        <w:rPr>
          <w:rFonts w:ascii="宋体" w:hAnsi="宋体" w:hint="eastAsia"/>
          <w:kern w:val="0"/>
          <w:u w:val="single"/>
        </w:rPr>
        <w:t xml:space="preserve">  </w:t>
      </w:r>
      <w:r>
        <w:rPr>
          <w:rFonts w:ascii="宋体" w:hAnsi="宋体"/>
          <w:kern w:val="0"/>
          <w:u w:val="single"/>
        </w:rPr>
        <w:t xml:space="preserve"> </w:t>
      </w:r>
      <w:r>
        <w:rPr>
          <w:rFonts w:ascii="宋体" w:hAnsi="宋体" w:hint="eastAsia"/>
          <w:kern w:val="0"/>
          <w:u w:val="single"/>
        </w:rPr>
        <w:t xml:space="preserve">  </w:t>
      </w:r>
      <w:r>
        <w:rPr>
          <w:rFonts w:ascii="宋体" w:hAnsi="宋体" w:hint="eastAsia"/>
          <w:kern w:val="0"/>
          <w:sz w:val="32"/>
          <w:u w:val="single"/>
        </w:rPr>
        <w:t xml:space="preserve">   </w:t>
      </w:r>
      <w:r>
        <w:rPr>
          <w:rFonts w:ascii="宋体" w:hAnsi="宋体" w:hint="eastAsia"/>
          <w:kern w:val="0"/>
          <w:sz w:val="32"/>
        </w:rPr>
        <w:t>日</w:t>
      </w:r>
    </w:p>
    <w:p w:rsidR="005E0925" w:rsidRDefault="005E0925" w:rsidP="005E0925">
      <w:pPr>
        <w:adjustRightInd w:val="0"/>
        <w:snapToGrid w:val="0"/>
        <w:spacing w:line="600" w:lineRule="exact"/>
        <w:ind w:firstLine="640"/>
        <w:jc w:val="center"/>
        <w:rPr>
          <w:rFonts w:ascii="宋体" w:hAnsi="宋体"/>
          <w:kern w:val="0"/>
          <w:sz w:val="32"/>
        </w:rPr>
      </w:pPr>
    </w:p>
    <w:p w:rsidR="005E0925" w:rsidRDefault="005E0925" w:rsidP="005E0925">
      <w:pPr>
        <w:adjustRightInd w:val="0"/>
        <w:snapToGrid w:val="0"/>
        <w:spacing w:line="600" w:lineRule="exact"/>
        <w:ind w:firstLine="640"/>
        <w:jc w:val="center"/>
        <w:rPr>
          <w:rFonts w:ascii="宋体" w:hAnsi="宋体"/>
          <w:kern w:val="0"/>
          <w:sz w:val="32"/>
        </w:rPr>
      </w:pPr>
    </w:p>
    <w:p w:rsidR="005E0925" w:rsidRDefault="005E0925" w:rsidP="005E0925">
      <w:pPr>
        <w:adjustRightInd w:val="0"/>
        <w:snapToGrid w:val="0"/>
        <w:spacing w:line="600" w:lineRule="exact"/>
        <w:ind w:firstLineChars="275" w:firstLine="770"/>
        <w:rPr>
          <w:rFonts w:ascii="宋体" w:hAnsi="宋体"/>
          <w:kern w:val="0"/>
          <w:sz w:val="48"/>
          <w:szCs w:val="48"/>
        </w:rPr>
      </w:pPr>
      <w:r>
        <w:rPr>
          <w:rFonts w:ascii="宋体" w:hAnsi="宋体" w:hint="eastAsia"/>
          <w:kern w:val="0"/>
          <w:sz w:val="28"/>
          <w:szCs w:val="28"/>
        </w:rPr>
        <w:t xml:space="preserve"> </w:t>
      </w:r>
    </w:p>
    <w:p w:rsidR="005E0925" w:rsidRDefault="005E0925" w:rsidP="005E0925">
      <w:pPr>
        <w:adjustRightInd w:val="0"/>
        <w:snapToGrid w:val="0"/>
        <w:spacing w:line="600" w:lineRule="exact"/>
        <w:ind w:firstLine="640"/>
        <w:jc w:val="center"/>
        <w:rPr>
          <w:rFonts w:ascii="宋体" w:hAnsi="宋体"/>
          <w:kern w:val="0"/>
          <w:sz w:val="32"/>
        </w:rPr>
      </w:pPr>
    </w:p>
    <w:p w:rsidR="005E0925" w:rsidRDefault="005E0925" w:rsidP="005E0925">
      <w:pPr>
        <w:adjustRightInd w:val="0"/>
        <w:snapToGrid w:val="0"/>
        <w:spacing w:line="600" w:lineRule="exact"/>
        <w:ind w:firstLine="640"/>
        <w:jc w:val="center"/>
        <w:rPr>
          <w:rFonts w:ascii="宋体" w:hAnsi="宋体"/>
          <w:kern w:val="0"/>
          <w:sz w:val="32"/>
        </w:rPr>
      </w:pPr>
    </w:p>
    <w:p w:rsidR="005E0925" w:rsidRDefault="005E0925" w:rsidP="005E0925">
      <w:pPr>
        <w:adjustRightInd w:val="0"/>
        <w:snapToGrid w:val="0"/>
        <w:spacing w:line="520" w:lineRule="exact"/>
        <w:ind w:firstLine="640"/>
        <w:jc w:val="center"/>
        <w:rPr>
          <w:rFonts w:ascii="宋体" w:hAnsi="宋体"/>
          <w:bCs/>
          <w:kern w:val="0"/>
          <w:sz w:val="32"/>
          <w:szCs w:val="32"/>
        </w:rPr>
      </w:pPr>
    </w:p>
    <w:p w:rsidR="005E0925" w:rsidRDefault="005E0925" w:rsidP="005E0925">
      <w:pPr>
        <w:adjustRightInd w:val="0"/>
        <w:snapToGrid w:val="0"/>
        <w:spacing w:line="520" w:lineRule="exact"/>
        <w:ind w:firstLine="640"/>
        <w:jc w:val="center"/>
        <w:rPr>
          <w:rFonts w:ascii="宋体" w:hAnsi="宋体"/>
          <w:bCs/>
          <w:kern w:val="0"/>
          <w:sz w:val="32"/>
          <w:szCs w:val="32"/>
        </w:rPr>
      </w:pPr>
    </w:p>
    <w:p w:rsidR="005E0925" w:rsidRDefault="005E0925" w:rsidP="005E0925">
      <w:pPr>
        <w:adjustRightInd w:val="0"/>
        <w:snapToGrid w:val="0"/>
        <w:spacing w:line="520" w:lineRule="exact"/>
        <w:ind w:firstLine="640"/>
        <w:jc w:val="center"/>
        <w:rPr>
          <w:rFonts w:ascii="宋体" w:hAnsi="宋体"/>
          <w:bCs/>
          <w:kern w:val="0"/>
          <w:sz w:val="32"/>
          <w:szCs w:val="32"/>
        </w:rPr>
      </w:pPr>
    </w:p>
    <w:p w:rsidR="005E0925" w:rsidRDefault="005E0925" w:rsidP="005E0925">
      <w:pPr>
        <w:adjustRightInd w:val="0"/>
        <w:snapToGrid w:val="0"/>
        <w:spacing w:line="520" w:lineRule="exact"/>
        <w:ind w:firstLine="720"/>
        <w:rPr>
          <w:rFonts w:ascii="宋体" w:hAnsi="宋体"/>
          <w:b/>
          <w:kern w:val="0"/>
          <w:sz w:val="36"/>
          <w:szCs w:val="36"/>
        </w:rPr>
        <w:sectPr w:rsidR="005E0925">
          <w:headerReference w:type="default" r:id="rId13"/>
          <w:footerReference w:type="default" r:id="rId14"/>
          <w:pgSz w:w="11906" w:h="16838"/>
          <w:pgMar w:top="1440" w:right="1800" w:bottom="1440" w:left="1800" w:header="851" w:footer="992" w:gutter="0"/>
          <w:pgNumType w:start="0"/>
          <w:cols w:space="720"/>
          <w:docGrid w:type="lines" w:linePitch="312"/>
        </w:sectPr>
      </w:pPr>
    </w:p>
    <w:p w:rsidR="005E0925" w:rsidRDefault="005E0925" w:rsidP="005E0925">
      <w:pPr>
        <w:adjustRightInd w:val="0"/>
        <w:snapToGrid w:val="0"/>
        <w:spacing w:line="520" w:lineRule="exact"/>
        <w:ind w:firstLine="720"/>
        <w:rPr>
          <w:rFonts w:ascii="宋体" w:hAnsi="宋体"/>
          <w:b/>
          <w:kern w:val="0"/>
          <w:sz w:val="36"/>
          <w:szCs w:val="36"/>
        </w:rPr>
      </w:pPr>
    </w:p>
    <w:p w:rsidR="005E0925" w:rsidRDefault="005E0925" w:rsidP="005E0925">
      <w:pPr>
        <w:adjustRightInd w:val="0"/>
        <w:snapToGrid w:val="0"/>
        <w:spacing w:line="520" w:lineRule="exact"/>
        <w:ind w:firstLine="720"/>
        <w:jc w:val="center"/>
        <w:rPr>
          <w:rFonts w:ascii="宋体" w:hAnsi="宋体"/>
          <w:b/>
          <w:kern w:val="0"/>
          <w:sz w:val="36"/>
          <w:szCs w:val="36"/>
        </w:rPr>
      </w:pPr>
      <w:r>
        <w:rPr>
          <w:rFonts w:ascii="宋体" w:hAnsi="宋体" w:hint="eastAsia"/>
          <w:b/>
          <w:kern w:val="0"/>
          <w:sz w:val="36"/>
          <w:szCs w:val="36"/>
        </w:rPr>
        <w:t>注意事项</w:t>
      </w:r>
    </w:p>
    <w:p w:rsidR="005E0925" w:rsidRDefault="005E0925" w:rsidP="005E0925">
      <w:pPr>
        <w:adjustRightInd w:val="0"/>
        <w:snapToGrid w:val="0"/>
        <w:spacing w:line="520" w:lineRule="exact"/>
        <w:ind w:firstLine="720"/>
        <w:jc w:val="center"/>
        <w:rPr>
          <w:rFonts w:ascii="宋体" w:hAnsi="宋体"/>
          <w:bCs/>
          <w:kern w:val="0"/>
          <w:sz w:val="36"/>
          <w:szCs w:val="36"/>
        </w:rPr>
      </w:pPr>
    </w:p>
    <w:p w:rsidR="005E0925" w:rsidRDefault="005E0925" w:rsidP="005E0925">
      <w:pPr>
        <w:spacing w:line="540" w:lineRule="exact"/>
        <w:ind w:firstLine="560"/>
        <w:rPr>
          <w:rFonts w:ascii="仿宋" w:eastAsia="仿宋" w:hAnsi="仿宋" w:cs="仿宋"/>
          <w:kern w:val="0"/>
          <w:sz w:val="28"/>
          <w:szCs w:val="28"/>
        </w:rPr>
      </w:pPr>
      <w:r>
        <w:rPr>
          <w:rFonts w:ascii="仿宋" w:eastAsia="仿宋" w:hAnsi="仿宋" w:cs="仿宋" w:hint="eastAsia"/>
          <w:kern w:val="0"/>
          <w:sz w:val="28"/>
          <w:szCs w:val="28"/>
        </w:rPr>
        <w:t>1.所有食盐定点生产企业</w:t>
      </w:r>
      <w:r>
        <w:rPr>
          <w:rFonts w:ascii="仿宋" w:eastAsia="仿宋" w:hAnsi="仿宋" w:cs="仿宋"/>
          <w:kern w:val="0"/>
          <w:sz w:val="28"/>
          <w:szCs w:val="28"/>
        </w:rPr>
        <w:t>（含多品种食盐定点生产企业）</w:t>
      </w:r>
      <w:r>
        <w:rPr>
          <w:rFonts w:ascii="仿宋" w:eastAsia="仿宋" w:hAnsi="仿宋" w:cs="仿宋" w:hint="eastAsia"/>
          <w:kern w:val="0"/>
          <w:sz w:val="28"/>
          <w:szCs w:val="28"/>
        </w:rPr>
        <w:t>在申请审核时，均需要填写本申请书。</w:t>
      </w:r>
    </w:p>
    <w:p w:rsidR="005E0925" w:rsidRDefault="005E0925" w:rsidP="005E0925">
      <w:pPr>
        <w:spacing w:line="540" w:lineRule="exact"/>
        <w:ind w:firstLine="560"/>
        <w:rPr>
          <w:rFonts w:ascii="仿宋" w:eastAsia="仿宋" w:hAnsi="仿宋" w:cs="仿宋"/>
          <w:kern w:val="0"/>
          <w:sz w:val="28"/>
          <w:szCs w:val="28"/>
        </w:rPr>
      </w:pPr>
      <w:r>
        <w:rPr>
          <w:rFonts w:ascii="仿宋" w:eastAsia="仿宋" w:hAnsi="仿宋" w:cs="仿宋" w:hint="eastAsia"/>
          <w:kern w:val="0"/>
          <w:sz w:val="28"/>
          <w:szCs w:val="28"/>
        </w:rPr>
        <w:t>2.申请企业应确保所填资料真实、准确、详细，如伪造、编造虚假内容</w:t>
      </w:r>
      <w:r>
        <w:rPr>
          <w:rFonts w:ascii="仿宋" w:eastAsia="仿宋" w:hAnsi="仿宋" w:cs="仿宋"/>
          <w:kern w:val="0"/>
          <w:sz w:val="28"/>
          <w:szCs w:val="28"/>
        </w:rPr>
        <w:t>或</w:t>
      </w:r>
      <w:r>
        <w:rPr>
          <w:rFonts w:ascii="仿宋" w:eastAsia="仿宋" w:hAnsi="仿宋" w:cs="仿宋" w:hint="eastAsia"/>
          <w:kern w:val="0"/>
          <w:sz w:val="28"/>
          <w:szCs w:val="28"/>
        </w:rPr>
        <w:t>隐瞒</w:t>
      </w:r>
      <w:r>
        <w:rPr>
          <w:rFonts w:ascii="仿宋" w:eastAsia="仿宋" w:hAnsi="仿宋" w:cs="仿宋"/>
          <w:kern w:val="0"/>
          <w:sz w:val="28"/>
          <w:szCs w:val="28"/>
        </w:rPr>
        <w:t>真实情况</w:t>
      </w:r>
      <w:r>
        <w:rPr>
          <w:rFonts w:ascii="仿宋" w:eastAsia="仿宋" w:hAnsi="仿宋" w:cs="仿宋" w:hint="eastAsia"/>
          <w:kern w:val="0"/>
          <w:sz w:val="28"/>
          <w:szCs w:val="28"/>
        </w:rPr>
        <w:t>，所产生的一切后果</w:t>
      </w:r>
      <w:r>
        <w:rPr>
          <w:rFonts w:ascii="仿宋" w:eastAsia="仿宋" w:hAnsi="仿宋" w:cs="仿宋"/>
          <w:kern w:val="0"/>
          <w:sz w:val="28"/>
          <w:szCs w:val="28"/>
        </w:rPr>
        <w:t>均</w:t>
      </w:r>
      <w:r>
        <w:rPr>
          <w:rFonts w:ascii="仿宋" w:eastAsia="仿宋" w:hAnsi="仿宋" w:cs="仿宋" w:hint="eastAsia"/>
          <w:kern w:val="0"/>
          <w:sz w:val="28"/>
          <w:szCs w:val="28"/>
        </w:rPr>
        <w:t>由申请企业承担。</w:t>
      </w:r>
    </w:p>
    <w:p w:rsidR="005E0925" w:rsidRDefault="005E0925" w:rsidP="005E0925">
      <w:pPr>
        <w:spacing w:line="540" w:lineRule="exact"/>
        <w:ind w:firstLine="560"/>
        <w:rPr>
          <w:rFonts w:ascii="仿宋" w:eastAsia="仿宋" w:hAnsi="仿宋" w:cs="仿宋"/>
          <w:kern w:val="0"/>
          <w:sz w:val="28"/>
          <w:szCs w:val="28"/>
        </w:rPr>
      </w:pPr>
      <w:r>
        <w:rPr>
          <w:rFonts w:ascii="仿宋" w:eastAsia="仿宋" w:hAnsi="仿宋" w:cs="仿宋" w:hint="eastAsia"/>
          <w:kern w:val="0"/>
          <w:sz w:val="28"/>
          <w:szCs w:val="28"/>
        </w:rPr>
        <w:t>3.申请企业应用钢笔</w:t>
      </w:r>
      <w:r>
        <w:rPr>
          <w:rFonts w:ascii="仿宋" w:eastAsia="仿宋" w:hAnsi="仿宋" w:cs="仿宋"/>
          <w:kern w:val="0"/>
          <w:sz w:val="28"/>
          <w:szCs w:val="28"/>
        </w:rPr>
        <w:t>或黑色签字笔</w:t>
      </w:r>
      <w:r>
        <w:rPr>
          <w:rFonts w:ascii="仿宋" w:eastAsia="仿宋" w:hAnsi="仿宋" w:cs="仿宋" w:hint="eastAsia"/>
          <w:kern w:val="0"/>
          <w:sz w:val="28"/>
          <w:szCs w:val="28"/>
        </w:rPr>
        <w:t>填写或打印本申请书，字迹应当清晰、工整，不得涂改。</w:t>
      </w:r>
    </w:p>
    <w:p w:rsidR="005E0925" w:rsidRDefault="005E0925" w:rsidP="005E0925">
      <w:pPr>
        <w:spacing w:line="540" w:lineRule="exact"/>
        <w:ind w:firstLine="560"/>
        <w:rPr>
          <w:rFonts w:ascii="仿宋" w:eastAsia="仿宋" w:hAnsi="仿宋" w:cs="仿宋"/>
          <w:kern w:val="0"/>
          <w:sz w:val="28"/>
          <w:szCs w:val="28"/>
        </w:rPr>
      </w:pPr>
      <w:r>
        <w:rPr>
          <w:rFonts w:ascii="仿宋" w:eastAsia="仿宋" w:hAnsi="仿宋" w:cs="仿宋" w:hint="eastAsia"/>
          <w:kern w:val="0"/>
          <w:sz w:val="28"/>
          <w:szCs w:val="28"/>
        </w:rPr>
        <w:t>4.</w:t>
      </w:r>
      <w:r>
        <w:rPr>
          <w:rFonts w:ascii="仿宋" w:eastAsia="仿宋" w:hAnsi="仿宋" w:cs="仿宋"/>
          <w:kern w:val="0"/>
          <w:sz w:val="28"/>
          <w:szCs w:val="28"/>
        </w:rPr>
        <w:t>申请</w:t>
      </w:r>
      <w:r>
        <w:rPr>
          <w:rFonts w:ascii="仿宋" w:eastAsia="仿宋" w:hAnsi="仿宋" w:cs="仿宋" w:hint="eastAsia"/>
          <w:kern w:val="0"/>
          <w:sz w:val="28"/>
          <w:szCs w:val="28"/>
        </w:rPr>
        <w:t>企业及其公章的名称应与</w:t>
      </w:r>
      <w:r>
        <w:rPr>
          <w:rFonts w:ascii="仿宋" w:eastAsia="仿宋" w:hAnsi="仿宋" w:cs="仿宋"/>
          <w:kern w:val="0"/>
          <w:sz w:val="28"/>
          <w:szCs w:val="28"/>
        </w:rPr>
        <w:t>市场监督</w:t>
      </w:r>
      <w:r>
        <w:rPr>
          <w:rFonts w:ascii="仿宋" w:eastAsia="仿宋" w:hAnsi="仿宋" w:cs="仿宋" w:hint="eastAsia"/>
          <w:kern w:val="0"/>
          <w:sz w:val="28"/>
          <w:szCs w:val="28"/>
        </w:rPr>
        <w:t>管理部门预先核准或登记注册的企业名称一致，公章复印无效。</w:t>
      </w:r>
    </w:p>
    <w:p w:rsidR="005E0925" w:rsidRDefault="005E0925" w:rsidP="005E0925">
      <w:pPr>
        <w:spacing w:line="540" w:lineRule="exact"/>
        <w:ind w:firstLine="560"/>
        <w:rPr>
          <w:rFonts w:ascii="仿宋" w:eastAsia="仿宋" w:hAnsi="仿宋" w:cs="仿宋"/>
          <w:kern w:val="0"/>
          <w:sz w:val="28"/>
          <w:szCs w:val="28"/>
        </w:rPr>
      </w:pPr>
      <w:r>
        <w:rPr>
          <w:rFonts w:ascii="仿宋" w:eastAsia="仿宋" w:hAnsi="仿宋" w:cs="仿宋" w:hint="eastAsia"/>
          <w:kern w:val="0"/>
          <w:sz w:val="28"/>
          <w:szCs w:val="28"/>
        </w:rPr>
        <w:t>5.申请企业须严格按照申请书要求，在所选项目对应的“</w:t>
      </w:r>
      <w:r>
        <w:rPr>
          <w:rFonts w:ascii="宋体" w:hAnsi="宋体" w:hint="eastAsia"/>
          <w:kern w:val="0"/>
          <w:sz w:val="28"/>
          <w:szCs w:val="28"/>
        </w:rPr>
        <w:t>□</w:t>
      </w:r>
      <w:r>
        <w:rPr>
          <w:rFonts w:ascii="仿宋" w:eastAsia="仿宋" w:hAnsi="仿宋" w:cs="仿宋" w:hint="eastAsia"/>
          <w:kern w:val="0"/>
          <w:sz w:val="28"/>
          <w:szCs w:val="28"/>
        </w:rPr>
        <w:t>”内打“</w:t>
      </w:r>
      <w:r>
        <w:rPr>
          <w:rFonts w:ascii="Arial" w:eastAsia="仿宋" w:hAnsi="Arial" w:cs="Arial"/>
          <w:kern w:val="0"/>
          <w:sz w:val="28"/>
          <w:szCs w:val="28"/>
        </w:rPr>
        <w:t>√</w:t>
      </w:r>
      <w:r>
        <w:rPr>
          <w:rFonts w:ascii="仿宋" w:eastAsia="仿宋" w:hAnsi="仿宋" w:cs="仿宋" w:hint="eastAsia"/>
          <w:kern w:val="0"/>
          <w:sz w:val="28"/>
          <w:szCs w:val="28"/>
        </w:rPr>
        <w:t>”，并认真填写相应内容。在填写时应注意正确的计量单位。</w:t>
      </w:r>
    </w:p>
    <w:p w:rsidR="005E0925" w:rsidRDefault="005E0925" w:rsidP="005E0925">
      <w:pPr>
        <w:spacing w:line="540" w:lineRule="exact"/>
        <w:ind w:firstLine="560"/>
        <w:rPr>
          <w:rFonts w:ascii="仿宋" w:eastAsia="仿宋" w:hAnsi="仿宋" w:cs="仿宋"/>
          <w:kern w:val="0"/>
          <w:sz w:val="28"/>
          <w:szCs w:val="28"/>
        </w:rPr>
      </w:pPr>
      <w:r>
        <w:rPr>
          <w:rFonts w:ascii="仿宋" w:eastAsia="仿宋" w:hAnsi="仿宋" w:cs="仿宋" w:hint="eastAsia"/>
          <w:kern w:val="0"/>
          <w:sz w:val="28"/>
          <w:szCs w:val="28"/>
        </w:rPr>
        <w:t>6.现场审核时，申请企业须提供相关报告和说明材料的原件供审核专家组核对。</w:t>
      </w:r>
    </w:p>
    <w:p w:rsidR="005E0925" w:rsidRDefault="005E0925" w:rsidP="005E0925">
      <w:pPr>
        <w:spacing w:line="540" w:lineRule="exact"/>
        <w:ind w:firstLine="560"/>
        <w:rPr>
          <w:rFonts w:ascii="仿宋" w:eastAsia="仿宋" w:hAnsi="仿宋" w:cs="仿宋"/>
          <w:kern w:val="0"/>
          <w:sz w:val="28"/>
          <w:szCs w:val="28"/>
        </w:rPr>
      </w:pPr>
      <w:r>
        <w:rPr>
          <w:rFonts w:ascii="仿宋" w:eastAsia="仿宋" w:hAnsi="仿宋" w:cs="仿宋" w:hint="eastAsia"/>
          <w:kern w:val="0"/>
          <w:sz w:val="28"/>
          <w:szCs w:val="28"/>
        </w:rPr>
        <w:t>7.现场审核时，企业不得借故停产，所有食盐生产的设备开工率不</w:t>
      </w:r>
      <w:r>
        <w:rPr>
          <w:rFonts w:ascii="仿宋" w:eastAsia="仿宋" w:hAnsi="仿宋" w:cs="仿宋"/>
          <w:kern w:val="0"/>
          <w:sz w:val="28"/>
          <w:szCs w:val="28"/>
        </w:rPr>
        <w:t>得</w:t>
      </w:r>
      <w:r>
        <w:rPr>
          <w:rFonts w:ascii="仿宋" w:eastAsia="仿宋" w:hAnsi="仿宋" w:cs="仿宋" w:hint="eastAsia"/>
          <w:kern w:val="0"/>
          <w:sz w:val="28"/>
          <w:szCs w:val="28"/>
        </w:rPr>
        <w:t>低于70%；现场审核的区域包括企业注册地和食盐生产、储备所有涉及的场所、设备和设施。</w:t>
      </w:r>
    </w:p>
    <w:p w:rsidR="005E0925" w:rsidRDefault="005E0925" w:rsidP="005E0925">
      <w:pPr>
        <w:spacing w:line="540" w:lineRule="exact"/>
        <w:ind w:firstLine="560"/>
        <w:rPr>
          <w:rFonts w:ascii="仿宋" w:eastAsia="仿宋" w:hAnsi="仿宋" w:cs="仿宋"/>
          <w:kern w:val="0"/>
          <w:sz w:val="28"/>
          <w:szCs w:val="28"/>
        </w:rPr>
      </w:pPr>
      <w:r>
        <w:rPr>
          <w:rFonts w:ascii="仿宋" w:eastAsia="仿宋" w:hAnsi="仿宋" w:cs="仿宋" w:hint="eastAsia"/>
          <w:kern w:val="0"/>
          <w:sz w:val="28"/>
          <w:szCs w:val="28"/>
        </w:rPr>
        <w:t>8.现场审核时，申请企业须准备20分钟的规范条件符合性自查汇报材料。</w:t>
      </w:r>
    </w:p>
    <w:p w:rsidR="005E0925" w:rsidRDefault="005E0925" w:rsidP="005E0925">
      <w:pPr>
        <w:spacing w:line="540" w:lineRule="exact"/>
        <w:ind w:firstLine="560"/>
        <w:rPr>
          <w:rFonts w:ascii="仿宋" w:eastAsia="仿宋" w:hAnsi="仿宋" w:cs="仿宋"/>
          <w:kern w:val="0"/>
          <w:sz w:val="28"/>
          <w:szCs w:val="28"/>
        </w:rPr>
      </w:pPr>
      <w:r>
        <w:rPr>
          <w:rFonts w:ascii="仿宋" w:eastAsia="仿宋" w:hAnsi="仿宋" w:cs="仿宋" w:hint="eastAsia"/>
          <w:kern w:val="0"/>
          <w:sz w:val="28"/>
          <w:szCs w:val="28"/>
        </w:rPr>
        <w:t>9.现场审核时，审核专家组可视情况对申请企业生产的食盐品种进行现场抽样、封样，由省级盐业主管部门</w:t>
      </w:r>
      <w:r>
        <w:rPr>
          <w:rFonts w:ascii="仿宋" w:eastAsia="仿宋" w:hAnsi="仿宋" w:cs="仿宋"/>
          <w:kern w:val="0"/>
          <w:sz w:val="28"/>
          <w:szCs w:val="28"/>
        </w:rPr>
        <w:t>委托</w:t>
      </w:r>
      <w:r>
        <w:rPr>
          <w:rFonts w:ascii="仿宋" w:eastAsia="仿宋" w:hAnsi="仿宋" w:cs="仿宋" w:hint="eastAsia"/>
          <w:kern w:val="0"/>
          <w:sz w:val="28"/>
          <w:szCs w:val="28"/>
        </w:rPr>
        <w:t>国家级盐业专业检测机构检测。</w:t>
      </w:r>
    </w:p>
    <w:p w:rsidR="005E0925" w:rsidRDefault="005E0925" w:rsidP="00AC4B00">
      <w:pPr>
        <w:spacing w:line="540" w:lineRule="exact"/>
        <w:ind w:firstLine="560"/>
        <w:rPr>
          <w:rFonts w:ascii="仿宋" w:eastAsia="仿宋" w:hAnsi="仿宋" w:cs="仿宋"/>
          <w:kern w:val="0"/>
          <w:sz w:val="28"/>
          <w:szCs w:val="28"/>
        </w:rPr>
      </w:pPr>
      <w:r>
        <w:rPr>
          <w:rFonts w:ascii="仿宋" w:eastAsia="仿宋" w:hAnsi="仿宋" w:cs="仿宋" w:hint="eastAsia"/>
          <w:kern w:val="0"/>
          <w:sz w:val="28"/>
          <w:szCs w:val="28"/>
        </w:rPr>
        <w:t>10.书面申请材料一式5份，</w:t>
      </w:r>
      <w:r>
        <w:rPr>
          <w:rFonts w:ascii="仿宋" w:eastAsia="仿宋" w:hAnsi="仿宋" w:cs="仿宋" w:hint="eastAsia"/>
          <w:sz w:val="28"/>
          <w:szCs w:val="28"/>
        </w:rPr>
        <w:t>电子版文件应刻录光盘。本申请书须由企业的</w:t>
      </w:r>
      <w:hyperlink r:id="rId15" w:tgtFrame="_blank" w:history="1">
        <w:r>
          <w:rPr>
            <w:rStyle w:val="a6"/>
            <w:rFonts w:ascii="仿宋" w:eastAsia="仿宋" w:hAnsi="仿宋" w:cs="仿宋" w:hint="eastAsia"/>
            <w:sz w:val="28"/>
            <w:szCs w:val="28"/>
          </w:rPr>
          <w:t>法定代表人</w:t>
        </w:r>
      </w:hyperlink>
      <w:r>
        <w:rPr>
          <w:rFonts w:ascii="仿宋" w:eastAsia="仿宋" w:hAnsi="仿宋" w:cs="仿宋" w:hint="eastAsia"/>
          <w:sz w:val="28"/>
          <w:szCs w:val="28"/>
        </w:rPr>
        <w:t>或负责人签名，并加盖企业公章</w:t>
      </w:r>
      <w:r>
        <w:rPr>
          <w:rFonts w:ascii="仿宋" w:eastAsia="仿宋" w:hAnsi="仿宋" w:cs="仿宋" w:hint="eastAsia"/>
          <w:kern w:val="0"/>
          <w:sz w:val="28"/>
          <w:szCs w:val="28"/>
        </w:rPr>
        <w:t>。</w:t>
      </w:r>
    </w:p>
    <w:p w:rsidR="005E0925" w:rsidRDefault="005E0925" w:rsidP="00AC4B00">
      <w:pPr>
        <w:numPr>
          <w:ilvl w:val="0"/>
          <w:numId w:val="1"/>
        </w:numPr>
        <w:spacing w:afterLines="50"/>
        <w:ind w:firstLine="643"/>
        <w:jc w:val="center"/>
        <w:rPr>
          <w:rFonts w:ascii="宋体" w:eastAsia="宋体" w:hAnsi="宋体" w:cs="宋体"/>
          <w:b/>
          <w:bCs/>
          <w:kern w:val="0"/>
          <w:sz w:val="32"/>
          <w:szCs w:val="32"/>
        </w:rPr>
      </w:pPr>
      <w:r>
        <w:rPr>
          <w:rFonts w:ascii="宋体" w:eastAsia="宋体" w:hAnsi="宋体" w:cs="宋体" w:hint="eastAsia"/>
          <w:b/>
          <w:bCs/>
          <w:kern w:val="0"/>
          <w:sz w:val="32"/>
          <w:szCs w:val="32"/>
        </w:rPr>
        <w:lastRenderedPageBreak/>
        <w:t>企业基本情况</w:t>
      </w:r>
    </w:p>
    <w:tbl>
      <w:tblPr>
        <w:tblpPr w:leftFromText="180" w:rightFromText="180" w:vertAnchor="text" w:horzAnchor="page" w:tblpX="1743" w:tblpY="44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51"/>
        <w:gridCol w:w="2489"/>
        <w:gridCol w:w="1995"/>
        <w:gridCol w:w="2232"/>
      </w:tblGrid>
      <w:tr w:rsidR="005E0925" w:rsidTr="00DD4C5B">
        <w:trPr>
          <w:cantSplit/>
          <w:trHeight w:hRule="exact" w:val="660"/>
        </w:trPr>
        <w:tc>
          <w:tcPr>
            <w:tcW w:w="2451" w:type="dxa"/>
            <w:vAlign w:val="center"/>
          </w:tcPr>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企业名称</w:t>
            </w:r>
          </w:p>
        </w:tc>
        <w:tc>
          <w:tcPr>
            <w:tcW w:w="6716" w:type="dxa"/>
            <w:gridSpan w:val="3"/>
            <w:vAlign w:val="center"/>
          </w:tcPr>
          <w:p w:rsidR="005E0925" w:rsidRDefault="005E0925" w:rsidP="00DD4C5B">
            <w:pPr>
              <w:adjustRightInd w:val="0"/>
              <w:snapToGrid w:val="0"/>
              <w:ind w:firstLineChars="0" w:firstLine="0"/>
              <w:jc w:val="center"/>
              <w:rPr>
                <w:rFonts w:ascii="宋体" w:eastAsia="宋体" w:hAnsi="宋体" w:cs="宋体"/>
                <w:sz w:val="21"/>
                <w:szCs w:val="21"/>
              </w:rPr>
            </w:pPr>
          </w:p>
        </w:tc>
      </w:tr>
      <w:tr w:rsidR="005E0925" w:rsidTr="00DD4C5B">
        <w:trPr>
          <w:cantSplit/>
          <w:trHeight w:hRule="exact" w:val="622"/>
        </w:trPr>
        <w:tc>
          <w:tcPr>
            <w:tcW w:w="2451" w:type="dxa"/>
            <w:vAlign w:val="center"/>
          </w:tcPr>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食盐定点生</w:t>
            </w:r>
          </w:p>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产企业证书编号</w:t>
            </w:r>
          </w:p>
        </w:tc>
        <w:tc>
          <w:tcPr>
            <w:tcW w:w="2489" w:type="dxa"/>
            <w:vAlign w:val="center"/>
          </w:tcPr>
          <w:p w:rsidR="005E0925" w:rsidRDefault="005E0925" w:rsidP="00DD4C5B">
            <w:pPr>
              <w:adjustRightInd w:val="0"/>
              <w:snapToGrid w:val="0"/>
              <w:ind w:firstLineChars="0" w:firstLine="0"/>
              <w:rPr>
                <w:rFonts w:ascii="宋体" w:eastAsia="宋体" w:hAnsi="宋体" w:cs="宋体"/>
                <w:sz w:val="21"/>
                <w:szCs w:val="21"/>
              </w:rPr>
            </w:pPr>
          </w:p>
        </w:tc>
        <w:tc>
          <w:tcPr>
            <w:tcW w:w="1995" w:type="dxa"/>
            <w:vAlign w:val="center"/>
          </w:tcPr>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营业执照编号或</w:t>
            </w:r>
          </w:p>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社会信用代码</w:t>
            </w:r>
          </w:p>
        </w:tc>
        <w:tc>
          <w:tcPr>
            <w:tcW w:w="2232" w:type="dxa"/>
            <w:vAlign w:val="center"/>
          </w:tcPr>
          <w:p w:rsidR="005E0925" w:rsidRDefault="005E0925" w:rsidP="00DD4C5B">
            <w:pPr>
              <w:adjustRightInd w:val="0"/>
              <w:snapToGrid w:val="0"/>
              <w:ind w:firstLineChars="0" w:firstLine="0"/>
              <w:rPr>
                <w:rFonts w:ascii="宋体" w:eastAsia="宋体" w:hAnsi="宋体" w:cs="宋体"/>
                <w:sz w:val="21"/>
                <w:szCs w:val="21"/>
              </w:rPr>
            </w:pPr>
          </w:p>
        </w:tc>
      </w:tr>
      <w:tr w:rsidR="005E0925" w:rsidTr="00DD4C5B">
        <w:trPr>
          <w:cantSplit/>
          <w:trHeight w:hRule="exact" w:val="698"/>
        </w:trPr>
        <w:tc>
          <w:tcPr>
            <w:tcW w:w="2451" w:type="dxa"/>
            <w:vAlign w:val="center"/>
          </w:tcPr>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注册地址</w:t>
            </w:r>
          </w:p>
        </w:tc>
        <w:tc>
          <w:tcPr>
            <w:tcW w:w="6716" w:type="dxa"/>
            <w:gridSpan w:val="3"/>
            <w:vAlign w:val="center"/>
          </w:tcPr>
          <w:p w:rsidR="005E0925" w:rsidRDefault="005E0925" w:rsidP="00DD4C5B">
            <w:pPr>
              <w:adjustRightInd w:val="0"/>
              <w:snapToGrid w:val="0"/>
              <w:ind w:firstLineChars="0" w:firstLine="0"/>
              <w:rPr>
                <w:rFonts w:ascii="宋体" w:eastAsia="宋体" w:hAnsi="宋体" w:cs="宋体"/>
                <w:sz w:val="21"/>
                <w:szCs w:val="21"/>
              </w:rPr>
            </w:pPr>
          </w:p>
        </w:tc>
      </w:tr>
      <w:tr w:rsidR="005E0925" w:rsidTr="00DD4C5B">
        <w:trPr>
          <w:cantSplit/>
          <w:trHeight w:hRule="exact" w:val="698"/>
        </w:trPr>
        <w:tc>
          <w:tcPr>
            <w:tcW w:w="2451" w:type="dxa"/>
            <w:vAlign w:val="center"/>
          </w:tcPr>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食盐生产厂址</w:t>
            </w:r>
          </w:p>
        </w:tc>
        <w:tc>
          <w:tcPr>
            <w:tcW w:w="6716" w:type="dxa"/>
            <w:gridSpan w:val="3"/>
            <w:vAlign w:val="center"/>
          </w:tcPr>
          <w:p w:rsidR="005E0925" w:rsidRDefault="005E0925" w:rsidP="00DD4C5B">
            <w:pPr>
              <w:adjustRightInd w:val="0"/>
              <w:snapToGrid w:val="0"/>
              <w:ind w:firstLineChars="0" w:firstLine="0"/>
              <w:rPr>
                <w:rFonts w:ascii="宋体" w:eastAsia="宋体" w:hAnsi="宋体" w:cs="宋体"/>
                <w:sz w:val="21"/>
                <w:szCs w:val="21"/>
              </w:rPr>
            </w:pPr>
          </w:p>
        </w:tc>
      </w:tr>
      <w:tr w:rsidR="005E0925" w:rsidTr="00DD4C5B">
        <w:trPr>
          <w:cantSplit/>
          <w:trHeight w:hRule="exact" w:val="698"/>
        </w:trPr>
        <w:tc>
          <w:tcPr>
            <w:tcW w:w="2451" w:type="dxa"/>
            <w:vAlign w:val="center"/>
          </w:tcPr>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法定代表人或负责人</w:t>
            </w:r>
          </w:p>
        </w:tc>
        <w:tc>
          <w:tcPr>
            <w:tcW w:w="2489" w:type="dxa"/>
            <w:vAlign w:val="center"/>
          </w:tcPr>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（签字栏）</w:t>
            </w:r>
          </w:p>
        </w:tc>
        <w:tc>
          <w:tcPr>
            <w:tcW w:w="1995" w:type="dxa"/>
            <w:vAlign w:val="center"/>
          </w:tcPr>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是否上市</w:t>
            </w:r>
          </w:p>
        </w:tc>
        <w:tc>
          <w:tcPr>
            <w:tcW w:w="2232" w:type="dxa"/>
            <w:vAlign w:val="center"/>
          </w:tcPr>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kern w:val="0"/>
                <w:sz w:val="21"/>
                <w:szCs w:val="21"/>
              </w:rPr>
              <w:t>是□    否□</w:t>
            </w:r>
          </w:p>
        </w:tc>
      </w:tr>
      <w:tr w:rsidR="005E0925" w:rsidTr="00DD4C5B">
        <w:trPr>
          <w:cantSplit/>
          <w:trHeight w:hRule="exact" w:val="622"/>
        </w:trPr>
        <w:tc>
          <w:tcPr>
            <w:tcW w:w="2451" w:type="dxa"/>
            <w:vAlign w:val="center"/>
          </w:tcPr>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经济类型</w:t>
            </w:r>
          </w:p>
        </w:tc>
        <w:tc>
          <w:tcPr>
            <w:tcW w:w="6716" w:type="dxa"/>
            <w:gridSpan w:val="3"/>
            <w:vAlign w:val="center"/>
          </w:tcPr>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国有□   集体□   民营□   外商独资□   中外合资□</w:t>
            </w:r>
          </w:p>
        </w:tc>
      </w:tr>
      <w:tr w:rsidR="005E0925" w:rsidTr="00DD4C5B">
        <w:trPr>
          <w:cantSplit/>
          <w:trHeight w:hRule="exact" w:val="622"/>
        </w:trPr>
        <w:tc>
          <w:tcPr>
            <w:tcW w:w="2451" w:type="dxa"/>
            <w:vAlign w:val="center"/>
          </w:tcPr>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企业形式</w:t>
            </w:r>
          </w:p>
        </w:tc>
        <w:tc>
          <w:tcPr>
            <w:tcW w:w="6716" w:type="dxa"/>
            <w:gridSpan w:val="3"/>
            <w:vAlign w:val="center"/>
          </w:tcPr>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有限责任□     股份有限□     股份合作制□     个人独资□</w:t>
            </w:r>
          </w:p>
        </w:tc>
      </w:tr>
      <w:tr w:rsidR="005E0925" w:rsidTr="00DD4C5B">
        <w:trPr>
          <w:cantSplit/>
          <w:trHeight w:hRule="exact" w:val="835"/>
        </w:trPr>
        <w:tc>
          <w:tcPr>
            <w:tcW w:w="2451" w:type="dxa"/>
            <w:vAlign w:val="center"/>
          </w:tcPr>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企业注册日期</w:t>
            </w:r>
          </w:p>
        </w:tc>
        <w:tc>
          <w:tcPr>
            <w:tcW w:w="2489" w:type="dxa"/>
            <w:vAlign w:val="center"/>
          </w:tcPr>
          <w:p w:rsidR="005E0925" w:rsidRDefault="005E0925" w:rsidP="00DD4C5B">
            <w:pPr>
              <w:adjustRightInd w:val="0"/>
              <w:snapToGrid w:val="0"/>
              <w:ind w:firstLineChars="0" w:firstLine="0"/>
              <w:rPr>
                <w:rFonts w:ascii="宋体" w:eastAsia="宋体" w:hAnsi="宋体" w:cs="宋体"/>
                <w:sz w:val="21"/>
                <w:szCs w:val="21"/>
              </w:rPr>
            </w:pPr>
          </w:p>
        </w:tc>
        <w:tc>
          <w:tcPr>
            <w:tcW w:w="1995" w:type="dxa"/>
            <w:vAlign w:val="center"/>
          </w:tcPr>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注册资本</w:t>
            </w:r>
          </w:p>
        </w:tc>
        <w:tc>
          <w:tcPr>
            <w:tcW w:w="2232" w:type="dxa"/>
            <w:vAlign w:val="center"/>
          </w:tcPr>
          <w:p w:rsidR="005E0925" w:rsidRDefault="005E0925" w:rsidP="00DD4C5B">
            <w:pPr>
              <w:adjustRightInd w:val="0"/>
              <w:snapToGrid w:val="0"/>
              <w:ind w:firstLineChars="0" w:firstLine="0"/>
              <w:jc w:val="center"/>
              <w:rPr>
                <w:rFonts w:ascii="宋体" w:eastAsia="宋体" w:hAnsi="宋体" w:cs="宋体"/>
                <w:sz w:val="21"/>
                <w:szCs w:val="21"/>
              </w:rPr>
            </w:pPr>
          </w:p>
        </w:tc>
      </w:tr>
      <w:tr w:rsidR="005E0925" w:rsidTr="00DD4C5B">
        <w:trPr>
          <w:cantSplit/>
          <w:trHeight w:hRule="exact" w:val="741"/>
        </w:trPr>
        <w:tc>
          <w:tcPr>
            <w:tcW w:w="9167" w:type="dxa"/>
            <w:gridSpan w:val="4"/>
            <w:vAlign w:val="center"/>
          </w:tcPr>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上年度主要经济指标</w:t>
            </w:r>
          </w:p>
        </w:tc>
      </w:tr>
      <w:tr w:rsidR="005E0925" w:rsidTr="00DD4C5B">
        <w:trPr>
          <w:cantSplit/>
          <w:trHeight w:hRule="exact" w:val="741"/>
        </w:trPr>
        <w:tc>
          <w:tcPr>
            <w:tcW w:w="2451" w:type="dxa"/>
            <w:vAlign w:val="center"/>
          </w:tcPr>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食盐生产能力（万吨）</w:t>
            </w:r>
          </w:p>
        </w:tc>
        <w:tc>
          <w:tcPr>
            <w:tcW w:w="2489" w:type="dxa"/>
            <w:vAlign w:val="center"/>
          </w:tcPr>
          <w:p w:rsidR="005E0925" w:rsidRDefault="005E0925" w:rsidP="00DD4C5B">
            <w:pPr>
              <w:adjustRightInd w:val="0"/>
              <w:snapToGrid w:val="0"/>
              <w:ind w:firstLineChars="0" w:firstLine="0"/>
              <w:jc w:val="right"/>
              <w:rPr>
                <w:rFonts w:ascii="宋体" w:eastAsia="宋体" w:hAnsi="宋体" w:cs="宋体"/>
                <w:sz w:val="21"/>
                <w:szCs w:val="21"/>
              </w:rPr>
            </w:pPr>
          </w:p>
        </w:tc>
        <w:tc>
          <w:tcPr>
            <w:tcW w:w="1995" w:type="dxa"/>
            <w:vAlign w:val="center"/>
          </w:tcPr>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食盐产量（万吨）</w:t>
            </w:r>
          </w:p>
        </w:tc>
        <w:tc>
          <w:tcPr>
            <w:tcW w:w="2232" w:type="dxa"/>
            <w:vAlign w:val="center"/>
          </w:tcPr>
          <w:p w:rsidR="005E0925" w:rsidRDefault="005E0925" w:rsidP="00DD4C5B">
            <w:pPr>
              <w:adjustRightInd w:val="0"/>
              <w:snapToGrid w:val="0"/>
              <w:ind w:firstLineChars="0" w:firstLine="0"/>
              <w:jc w:val="right"/>
              <w:rPr>
                <w:rFonts w:ascii="宋体" w:eastAsia="宋体" w:hAnsi="宋体" w:cs="宋体"/>
                <w:sz w:val="21"/>
                <w:szCs w:val="21"/>
              </w:rPr>
            </w:pPr>
          </w:p>
        </w:tc>
      </w:tr>
      <w:tr w:rsidR="005E0925" w:rsidTr="00DD4C5B">
        <w:trPr>
          <w:cantSplit/>
          <w:trHeight w:hRule="exact" w:val="741"/>
        </w:trPr>
        <w:tc>
          <w:tcPr>
            <w:tcW w:w="2451" w:type="dxa"/>
            <w:vAlign w:val="center"/>
          </w:tcPr>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食盐销量（万吨）</w:t>
            </w:r>
          </w:p>
        </w:tc>
        <w:tc>
          <w:tcPr>
            <w:tcW w:w="2489" w:type="dxa"/>
            <w:vAlign w:val="center"/>
          </w:tcPr>
          <w:p w:rsidR="005E0925" w:rsidRDefault="005E0925" w:rsidP="00DD4C5B">
            <w:pPr>
              <w:adjustRightInd w:val="0"/>
              <w:snapToGrid w:val="0"/>
              <w:ind w:firstLineChars="0" w:firstLine="0"/>
              <w:jc w:val="right"/>
              <w:rPr>
                <w:rFonts w:ascii="宋体" w:eastAsia="宋体" w:hAnsi="宋体" w:cs="宋体"/>
                <w:sz w:val="21"/>
                <w:szCs w:val="21"/>
              </w:rPr>
            </w:pPr>
          </w:p>
        </w:tc>
        <w:tc>
          <w:tcPr>
            <w:tcW w:w="1995" w:type="dxa"/>
            <w:vAlign w:val="center"/>
          </w:tcPr>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主营业务收入</w:t>
            </w:r>
          </w:p>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（万元）</w:t>
            </w:r>
          </w:p>
        </w:tc>
        <w:tc>
          <w:tcPr>
            <w:tcW w:w="2232" w:type="dxa"/>
            <w:vAlign w:val="center"/>
          </w:tcPr>
          <w:p w:rsidR="005E0925" w:rsidRDefault="005E0925" w:rsidP="00DD4C5B">
            <w:pPr>
              <w:adjustRightInd w:val="0"/>
              <w:snapToGrid w:val="0"/>
              <w:ind w:firstLineChars="0" w:firstLine="0"/>
              <w:jc w:val="right"/>
              <w:rPr>
                <w:rFonts w:ascii="宋体" w:eastAsia="宋体" w:hAnsi="宋体" w:cs="宋体"/>
                <w:sz w:val="21"/>
                <w:szCs w:val="21"/>
              </w:rPr>
            </w:pPr>
          </w:p>
        </w:tc>
      </w:tr>
      <w:tr w:rsidR="005E0925" w:rsidTr="00DD4C5B">
        <w:trPr>
          <w:cantSplit/>
          <w:trHeight w:hRule="exact" w:val="741"/>
        </w:trPr>
        <w:tc>
          <w:tcPr>
            <w:tcW w:w="2451" w:type="dxa"/>
            <w:vAlign w:val="center"/>
          </w:tcPr>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利润（万元）</w:t>
            </w:r>
          </w:p>
        </w:tc>
        <w:tc>
          <w:tcPr>
            <w:tcW w:w="2489" w:type="dxa"/>
            <w:vAlign w:val="center"/>
          </w:tcPr>
          <w:p w:rsidR="005E0925" w:rsidRDefault="005E0925" w:rsidP="00DD4C5B">
            <w:pPr>
              <w:adjustRightInd w:val="0"/>
              <w:snapToGrid w:val="0"/>
              <w:ind w:firstLineChars="0" w:firstLine="0"/>
              <w:jc w:val="right"/>
              <w:rPr>
                <w:rFonts w:ascii="宋体" w:eastAsia="宋体" w:hAnsi="宋体" w:cs="宋体"/>
                <w:sz w:val="21"/>
                <w:szCs w:val="21"/>
              </w:rPr>
            </w:pPr>
          </w:p>
        </w:tc>
        <w:tc>
          <w:tcPr>
            <w:tcW w:w="1995" w:type="dxa"/>
            <w:vAlign w:val="center"/>
          </w:tcPr>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从业人员人数（人）</w:t>
            </w:r>
          </w:p>
        </w:tc>
        <w:tc>
          <w:tcPr>
            <w:tcW w:w="2232" w:type="dxa"/>
            <w:vAlign w:val="center"/>
          </w:tcPr>
          <w:p w:rsidR="005E0925" w:rsidRDefault="005E0925" w:rsidP="00DD4C5B">
            <w:pPr>
              <w:adjustRightInd w:val="0"/>
              <w:snapToGrid w:val="0"/>
              <w:ind w:firstLineChars="0" w:firstLine="0"/>
              <w:jc w:val="right"/>
              <w:rPr>
                <w:rFonts w:ascii="宋体" w:eastAsia="宋体" w:hAnsi="宋体" w:cs="宋体"/>
                <w:sz w:val="21"/>
                <w:szCs w:val="21"/>
              </w:rPr>
            </w:pPr>
          </w:p>
        </w:tc>
      </w:tr>
      <w:tr w:rsidR="005E0925" w:rsidTr="00DD4C5B">
        <w:trPr>
          <w:cantSplit/>
          <w:trHeight w:val="2756"/>
        </w:trPr>
        <w:tc>
          <w:tcPr>
            <w:tcW w:w="2451" w:type="dxa"/>
            <w:vAlign w:val="center"/>
          </w:tcPr>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生产的食盐商标与</w:t>
            </w:r>
          </w:p>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品种明细（可附页）</w:t>
            </w:r>
          </w:p>
        </w:tc>
        <w:tc>
          <w:tcPr>
            <w:tcW w:w="6716" w:type="dxa"/>
            <w:gridSpan w:val="3"/>
            <w:tcBorders>
              <w:bottom w:val="single" w:sz="4" w:space="0" w:color="auto"/>
            </w:tcBorders>
            <w:vAlign w:val="center"/>
          </w:tcPr>
          <w:p w:rsidR="005E0925" w:rsidRDefault="005E0925" w:rsidP="00DD4C5B">
            <w:pPr>
              <w:adjustRightInd w:val="0"/>
              <w:snapToGrid w:val="0"/>
              <w:ind w:firstLineChars="0" w:firstLine="0"/>
              <w:rPr>
                <w:rFonts w:ascii="宋体" w:eastAsia="宋体" w:hAnsi="宋体" w:cs="宋体"/>
                <w:sz w:val="21"/>
                <w:szCs w:val="21"/>
              </w:rPr>
            </w:pPr>
            <w:r>
              <w:rPr>
                <w:rFonts w:ascii="宋体" w:eastAsia="宋体" w:hAnsi="宋体" w:cs="宋体" w:hint="eastAsia"/>
                <w:sz w:val="21"/>
                <w:szCs w:val="21"/>
              </w:rPr>
              <w:t xml:space="preserve"> </w:t>
            </w:r>
          </w:p>
        </w:tc>
      </w:tr>
    </w:tbl>
    <w:p w:rsidR="005E0925" w:rsidRDefault="005E0925" w:rsidP="00AC4B00">
      <w:pPr>
        <w:spacing w:afterLines="50"/>
        <w:ind w:firstLineChars="0" w:firstLine="0"/>
        <w:rPr>
          <w:rFonts w:ascii="宋体" w:hAnsi="宋体"/>
          <w:b/>
          <w:bCs/>
          <w:kern w:val="0"/>
          <w:sz w:val="32"/>
          <w:szCs w:val="32"/>
        </w:rPr>
      </w:pPr>
      <w:r>
        <w:rPr>
          <w:rFonts w:ascii="宋体" w:hAnsi="宋体" w:hint="eastAsia"/>
          <w:kern w:val="0"/>
          <w:sz w:val="22"/>
        </w:rPr>
        <w:t>注：企业基本</w:t>
      </w:r>
      <w:r>
        <w:rPr>
          <w:rFonts w:ascii="宋体" w:hAnsi="宋体"/>
          <w:kern w:val="0"/>
          <w:sz w:val="22"/>
        </w:rPr>
        <w:t>情况</w:t>
      </w:r>
      <w:r>
        <w:rPr>
          <w:rFonts w:ascii="宋体" w:hAnsi="宋体" w:hint="eastAsia"/>
          <w:kern w:val="0"/>
          <w:sz w:val="22"/>
        </w:rPr>
        <w:t>需按照企业营业执照上的内容填写；经济指标按上年度实际情况填写。</w:t>
      </w:r>
    </w:p>
    <w:p w:rsidR="005E0925" w:rsidRDefault="005E0925" w:rsidP="005E0925">
      <w:pPr>
        <w:ind w:firstLine="640"/>
        <w:jc w:val="center"/>
        <w:rPr>
          <w:rFonts w:ascii="宋体" w:hAnsi="宋体"/>
          <w:b/>
          <w:bCs/>
          <w:kern w:val="0"/>
          <w:sz w:val="32"/>
        </w:rPr>
      </w:pPr>
      <w:r>
        <w:rPr>
          <w:rFonts w:ascii="宋体" w:hAnsi="宋体"/>
          <w:kern w:val="0"/>
          <w:sz w:val="32"/>
          <w:szCs w:val="32"/>
        </w:rPr>
        <w:br w:type="page"/>
      </w:r>
      <w:r>
        <w:rPr>
          <w:rFonts w:ascii="宋体" w:eastAsia="宋体" w:hAnsi="宋体" w:cs="宋体" w:hint="eastAsia"/>
          <w:b/>
          <w:bCs/>
          <w:kern w:val="0"/>
          <w:sz w:val="32"/>
          <w:szCs w:val="32"/>
        </w:rPr>
        <w:lastRenderedPageBreak/>
        <w:t>二、</w:t>
      </w:r>
      <w:r>
        <w:rPr>
          <w:rFonts w:ascii="宋体" w:eastAsia="宋体" w:hAnsi="宋体" w:cs="宋体" w:hint="eastAsia"/>
          <w:b/>
          <w:bCs/>
          <w:kern w:val="0"/>
          <w:sz w:val="32"/>
        </w:rPr>
        <w:t>企业食盐生产场所有关情况</w:t>
      </w:r>
    </w:p>
    <w:p w:rsidR="005E0925" w:rsidRDefault="005E0925" w:rsidP="005E0925">
      <w:pPr>
        <w:ind w:firstLine="640"/>
        <w:jc w:val="center"/>
        <w:rPr>
          <w:rFonts w:ascii="宋体" w:hAnsi="宋体"/>
          <w:b/>
          <w:bCs/>
          <w:kern w:val="0"/>
          <w:sz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2520"/>
        <w:gridCol w:w="2658"/>
        <w:gridCol w:w="2202"/>
      </w:tblGrid>
      <w:tr w:rsidR="005E0925" w:rsidTr="00DD4C5B">
        <w:trPr>
          <w:trHeight w:hRule="exact" w:val="1780"/>
          <w:jc w:val="center"/>
        </w:trPr>
        <w:tc>
          <w:tcPr>
            <w:tcW w:w="900" w:type="dxa"/>
            <w:vAlign w:val="center"/>
          </w:tcPr>
          <w:p w:rsidR="005E0925" w:rsidRDefault="005E0925" w:rsidP="00DD4C5B">
            <w:pPr>
              <w:spacing w:line="360" w:lineRule="exact"/>
              <w:ind w:firstLineChars="0" w:firstLine="0"/>
              <w:jc w:val="center"/>
              <w:rPr>
                <w:rFonts w:ascii="宋体" w:hAnsi="宋体"/>
                <w:kern w:val="0"/>
                <w:sz w:val="28"/>
                <w:szCs w:val="28"/>
              </w:rPr>
            </w:pPr>
            <w:r>
              <w:rPr>
                <w:rFonts w:ascii="宋体" w:eastAsia="宋体" w:hAnsi="宋体" w:cs="宋体" w:hint="eastAsia"/>
                <w:kern w:val="0"/>
                <w:sz w:val="28"/>
                <w:szCs w:val="28"/>
              </w:rPr>
              <w:t>序号</w:t>
            </w:r>
          </w:p>
        </w:tc>
        <w:tc>
          <w:tcPr>
            <w:tcW w:w="2520" w:type="dxa"/>
            <w:vAlign w:val="center"/>
          </w:tcPr>
          <w:p w:rsidR="005E0925" w:rsidRDefault="005E0925" w:rsidP="00DD4C5B">
            <w:pPr>
              <w:spacing w:line="360" w:lineRule="exact"/>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企业办公场所详细地址</w:t>
            </w:r>
          </w:p>
        </w:tc>
        <w:tc>
          <w:tcPr>
            <w:tcW w:w="2658" w:type="dxa"/>
            <w:vAlign w:val="center"/>
          </w:tcPr>
          <w:p w:rsidR="005E0925" w:rsidRDefault="005E0925" w:rsidP="00DD4C5B">
            <w:pPr>
              <w:spacing w:line="360" w:lineRule="exact"/>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食盐生产场所详细地址</w:t>
            </w:r>
          </w:p>
        </w:tc>
        <w:tc>
          <w:tcPr>
            <w:tcW w:w="2202" w:type="dxa"/>
            <w:vAlign w:val="center"/>
          </w:tcPr>
          <w:p w:rsidR="005E0925" w:rsidRDefault="005E0925" w:rsidP="00DD4C5B">
            <w:pPr>
              <w:spacing w:line="360" w:lineRule="exact"/>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食盐生产场所权属（</w:t>
            </w:r>
            <w:r>
              <w:rPr>
                <w:rFonts w:ascii="宋体" w:eastAsia="宋体" w:hAnsi="宋体" w:cs="宋体" w:hint="eastAsia"/>
                <w:sz w:val="21"/>
                <w:szCs w:val="21"/>
                <w:shd w:val="clear" w:color="auto" w:fill="FFFFFF"/>
              </w:rPr>
              <w:t>房产证、土地证和所在地政府开具的厂房使用权证明等）</w:t>
            </w:r>
          </w:p>
        </w:tc>
      </w:tr>
      <w:tr w:rsidR="005E0925" w:rsidTr="00DD4C5B">
        <w:trPr>
          <w:trHeight w:hRule="exact" w:val="601"/>
          <w:jc w:val="center"/>
        </w:trPr>
        <w:tc>
          <w:tcPr>
            <w:tcW w:w="90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left"/>
              <w:rPr>
                <w:rFonts w:ascii="宋体" w:hAnsi="宋体"/>
                <w:kern w:val="0"/>
                <w:sz w:val="32"/>
              </w:rPr>
            </w:pPr>
          </w:p>
        </w:tc>
        <w:tc>
          <w:tcPr>
            <w:tcW w:w="2658" w:type="dxa"/>
          </w:tcPr>
          <w:p w:rsidR="005E0925" w:rsidRDefault="005E0925" w:rsidP="00DD4C5B">
            <w:pPr>
              <w:ind w:firstLine="640"/>
              <w:jc w:val="center"/>
              <w:rPr>
                <w:rFonts w:ascii="宋体" w:hAnsi="宋体"/>
                <w:kern w:val="0"/>
                <w:sz w:val="32"/>
              </w:rPr>
            </w:pPr>
          </w:p>
        </w:tc>
        <w:tc>
          <w:tcPr>
            <w:tcW w:w="2202" w:type="dxa"/>
          </w:tcPr>
          <w:p w:rsidR="005E0925" w:rsidRDefault="005E0925" w:rsidP="00DD4C5B">
            <w:pPr>
              <w:ind w:firstLine="640"/>
              <w:jc w:val="center"/>
              <w:rPr>
                <w:rFonts w:ascii="宋体" w:hAnsi="宋体"/>
                <w:kern w:val="0"/>
                <w:sz w:val="32"/>
              </w:rPr>
            </w:pPr>
          </w:p>
        </w:tc>
      </w:tr>
      <w:tr w:rsidR="005E0925" w:rsidTr="00DD4C5B">
        <w:trPr>
          <w:trHeight w:hRule="exact" w:val="601"/>
          <w:jc w:val="center"/>
        </w:trPr>
        <w:tc>
          <w:tcPr>
            <w:tcW w:w="90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658" w:type="dxa"/>
          </w:tcPr>
          <w:p w:rsidR="005E0925" w:rsidRDefault="005E0925" w:rsidP="00DD4C5B">
            <w:pPr>
              <w:ind w:firstLine="640"/>
              <w:jc w:val="center"/>
              <w:rPr>
                <w:rFonts w:ascii="宋体" w:hAnsi="宋体"/>
                <w:kern w:val="0"/>
                <w:sz w:val="32"/>
              </w:rPr>
            </w:pPr>
          </w:p>
        </w:tc>
        <w:tc>
          <w:tcPr>
            <w:tcW w:w="2202" w:type="dxa"/>
          </w:tcPr>
          <w:p w:rsidR="005E0925" w:rsidRDefault="005E0925" w:rsidP="00DD4C5B">
            <w:pPr>
              <w:ind w:firstLine="640"/>
              <w:jc w:val="center"/>
              <w:rPr>
                <w:rFonts w:ascii="宋体" w:hAnsi="宋体"/>
                <w:kern w:val="0"/>
                <w:sz w:val="32"/>
              </w:rPr>
            </w:pPr>
          </w:p>
        </w:tc>
      </w:tr>
      <w:tr w:rsidR="005E0925" w:rsidTr="00DD4C5B">
        <w:trPr>
          <w:trHeight w:hRule="exact" w:val="600"/>
          <w:jc w:val="center"/>
        </w:trPr>
        <w:tc>
          <w:tcPr>
            <w:tcW w:w="90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658" w:type="dxa"/>
          </w:tcPr>
          <w:p w:rsidR="005E0925" w:rsidRDefault="005E0925" w:rsidP="00DD4C5B">
            <w:pPr>
              <w:ind w:firstLine="640"/>
              <w:jc w:val="center"/>
              <w:rPr>
                <w:rFonts w:ascii="宋体" w:hAnsi="宋体"/>
                <w:kern w:val="0"/>
                <w:sz w:val="32"/>
              </w:rPr>
            </w:pPr>
          </w:p>
        </w:tc>
        <w:tc>
          <w:tcPr>
            <w:tcW w:w="2202" w:type="dxa"/>
          </w:tcPr>
          <w:p w:rsidR="005E0925" w:rsidRDefault="005E0925" w:rsidP="00DD4C5B">
            <w:pPr>
              <w:ind w:firstLine="640"/>
              <w:jc w:val="center"/>
              <w:rPr>
                <w:rFonts w:ascii="宋体" w:hAnsi="宋体"/>
                <w:kern w:val="0"/>
                <w:sz w:val="32"/>
              </w:rPr>
            </w:pPr>
          </w:p>
        </w:tc>
      </w:tr>
      <w:tr w:rsidR="005E0925" w:rsidTr="00DD4C5B">
        <w:trPr>
          <w:trHeight w:hRule="exact" w:val="600"/>
          <w:jc w:val="center"/>
        </w:trPr>
        <w:tc>
          <w:tcPr>
            <w:tcW w:w="90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658" w:type="dxa"/>
          </w:tcPr>
          <w:p w:rsidR="005E0925" w:rsidRDefault="005E0925" w:rsidP="00DD4C5B">
            <w:pPr>
              <w:ind w:firstLine="640"/>
              <w:jc w:val="center"/>
              <w:rPr>
                <w:rFonts w:ascii="宋体" w:hAnsi="宋体"/>
                <w:kern w:val="0"/>
                <w:sz w:val="32"/>
              </w:rPr>
            </w:pPr>
          </w:p>
        </w:tc>
        <w:tc>
          <w:tcPr>
            <w:tcW w:w="2202" w:type="dxa"/>
          </w:tcPr>
          <w:p w:rsidR="005E0925" w:rsidRDefault="005E0925" w:rsidP="00DD4C5B">
            <w:pPr>
              <w:ind w:firstLine="640"/>
              <w:jc w:val="center"/>
              <w:rPr>
                <w:rFonts w:ascii="宋体" w:hAnsi="宋体"/>
                <w:kern w:val="0"/>
                <w:sz w:val="32"/>
              </w:rPr>
            </w:pPr>
          </w:p>
        </w:tc>
      </w:tr>
      <w:tr w:rsidR="005E0925" w:rsidTr="00DD4C5B">
        <w:trPr>
          <w:trHeight w:hRule="exact" w:val="600"/>
          <w:jc w:val="center"/>
        </w:trPr>
        <w:tc>
          <w:tcPr>
            <w:tcW w:w="90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658" w:type="dxa"/>
          </w:tcPr>
          <w:p w:rsidR="005E0925" w:rsidRDefault="005E0925" w:rsidP="00DD4C5B">
            <w:pPr>
              <w:ind w:firstLine="640"/>
              <w:jc w:val="center"/>
              <w:rPr>
                <w:rFonts w:ascii="宋体" w:hAnsi="宋体"/>
                <w:kern w:val="0"/>
                <w:sz w:val="32"/>
              </w:rPr>
            </w:pPr>
          </w:p>
        </w:tc>
        <w:tc>
          <w:tcPr>
            <w:tcW w:w="2202" w:type="dxa"/>
          </w:tcPr>
          <w:p w:rsidR="005E0925" w:rsidRDefault="005E0925" w:rsidP="00DD4C5B">
            <w:pPr>
              <w:ind w:firstLine="640"/>
              <w:jc w:val="center"/>
              <w:rPr>
                <w:rFonts w:ascii="宋体" w:hAnsi="宋体"/>
                <w:kern w:val="0"/>
                <w:sz w:val="32"/>
              </w:rPr>
            </w:pPr>
          </w:p>
        </w:tc>
      </w:tr>
      <w:tr w:rsidR="005E0925" w:rsidTr="00DD4C5B">
        <w:trPr>
          <w:trHeight w:hRule="exact" w:val="600"/>
          <w:jc w:val="center"/>
        </w:trPr>
        <w:tc>
          <w:tcPr>
            <w:tcW w:w="90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658" w:type="dxa"/>
          </w:tcPr>
          <w:p w:rsidR="005E0925" w:rsidRDefault="005E0925" w:rsidP="00DD4C5B">
            <w:pPr>
              <w:ind w:firstLine="640"/>
              <w:jc w:val="center"/>
              <w:rPr>
                <w:rFonts w:ascii="宋体" w:hAnsi="宋体"/>
                <w:kern w:val="0"/>
                <w:sz w:val="32"/>
              </w:rPr>
            </w:pPr>
          </w:p>
        </w:tc>
        <w:tc>
          <w:tcPr>
            <w:tcW w:w="2202" w:type="dxa"/>
          </w:tcPr>
          <w:p w:rsidR="005E0925" w:rsidRDefault="005E0925" w:rsidP="00DD4C5B">
            <w:pPr>
              <w:ind w:firstLine="640"/>
              <w:jc w:val="center"/>
              <w:rPr>
                <w:rFonts w:ascii="宋体" w:hAnsi="宋体"/>
                <w:kern w:val="0"/>
                <w:sz w:val="32"/>
              </w:rPr>
            </w:pPr>
          </w:p>
        </w:tc>
      </w:tr>
      <w:tr w:rsidR="005E0925" w:rsidTr="00DD4C5B">
        <w:trPr>
          <w:trHeight w:hRule="exact" w:val="600"/>
          <w:jc w:val="center"/>
        </w:trPr>
        <w:tc>
          <w:tcPr>
            <w:tcW w:w="90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658" w:type="dxa"/>
          </w:tcPr>
          <w:p w:rsidR="005E0925" w:rsidRDefault="005E0925" w:rsidP="00DD4C5B">
            <w:pPr>
              <w:ind w:firstLine="640"/>
              <w:jc w:val="center"/>
              <w:rPr>
                <w:rFonts w:ascii="宋体" w:hAnsi="宋体"/>
                <w:kern w:val="0"/>
                <w:sz w:val="32"/>
              </w:rPr>
            </w:pPr>
          </w:p>
        </w:tc>
        <w:tc>
          <w:tcPr>
            <w:tcW w:w="2202" w:type="dxa"/>
          </w:tcPr>
          <w:p w:rsidR="005E0925" w:rsidRDefault="005E0925" w:rsidP="00DD4C5B">
            <w:pPr>
              <w:ind w:firstLine="640"/>
              <w:jc w:val="center"/>
              <w:rPr>
                <w:rFonts w:ascii="宋体" w:hAnsi="宋体"/>
                <w:kern w:val="0"/>
                <w:sz w:val="32"/>
              </w:rPr>
            </w:pPr>
          </w:p>
        </w:tc>
      </w:tr>
      <w:tr w:rsidR="005E0925" w:rsidTr="00DD4C5B">
        <w:trPr>
          <w:trHeight w:hRule="exact" w:val="600"/>
          <w:jc w:val="center"/>
        </w:trPr>
        <w:tc>
          <w:tcPr>
            <w:tcW w:w="90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658" w:type="dxa"/>
          </w:tcPr>
          <w:p w:rsidR="005E0925" w:rsidRDefault="005E0925" w:rsidP="00DD4C5B">
            <w:pPr>
              <w:ind w:firstLine="640"/>
              <w:jc w:val="center"/>
              <w:rPr>
                <w:rFonts w:ascii="宋体" w:hAnsi="宋体"/>
                <w:kern w:val="0"/>
                <w:sz w:val="32"/>
              </w:rPr>
            </w:pPr>
          </w:p>
        </w:tc>
        <w:tc>
          <w:tcPr>
            <w:tcW w:w="2202" w:type="dxa"/>
          </w:tcPr>
          <w:p w:rsidR="005E0925" w:rsidRDefault="005E0925" w:rsidP="00DD4C5B">
            <w:pPr>
              <w:ind w:firstLine="640"/>
              <w:jc w:val="center"/>
              <w:rPr>
                <w:rFonts w:ascii="宋体" w:hAnsi="宋体"/>
                <w:kern w:val="0"/>
                <w:sz w:val="32"/>
              </w:rPr>
            </w:pPr>
          </w:p>
        </w:tc>
      </w:tr>
      <w:tr w:rsidR="005E0925" w:rsidTr="00DD4C5B">
        <w:trPr>
          <w:trHeight w:hRule="exact" w:val="600"/>
          <w:jc w:val="center"/>
        </w:trPr>
        <w:tc>
          <w:tcPr>
            <w:tcW w:w="90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658" w:type="dxa"/>
          </w:tcPr>
          <w:p w:rsidR="005E0925" w:rsidRDefault="005E0925" w:rsidP="00DD4C5B">
            <w:pPr>
              <w:ind w:firstLine="640"/>
              <w:jc w:val="center"/>
              <w:rPr>
                <w:rFonts w:ascii="宋体" w:hAnsi="宋体"/>
                <w:kern w:val="0"/>
                <w:sz w:val="32"/>
              </w:rPr>
            </w:pPr>
          </w:p>
        </w:tc>
        <w:tc>
          <w:tcPr>
            <w:tcW w:w="2202" w:type="dxa"/>
          </w:tcPr>
          <w:p w:rsidR="005E0925" w:rsidRDefault="005E0925" w:rsidP="00DD4C5B">
            <w:pPr>
              <w:ind w:firstLine="640"/>
              <w:jc w:val="center"/>
              <w:rPr>
                <w:rFonts w:ascii="宋体" w:hAnsi="宋体"/>
                <w:kern w:val="0"/>
                <w:sz w:val="32"/>
              </w:rPr>
            </w:pPr>
          </w:p>
        </w:tc>
      </w:tr>
      <w:tr w:rsidR="005E0925" w:rsidTr="00DD4C5B">
        <w:trPr>
          <w:trHeight w:hRule="exact" w:val="600"/>
          <w:jc w:val="center"/>
        </w:trPr>
        <w:tc>
          <w:tcPr>
            <w:tcW w:w="90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658" w:type="dxa"/>
          </w:tcPr>
          <w:p w:rsidR="005E0925" w:rsidRDefault="005E0925" w:rsidP="00DD4C5B">
            <w:pPr>
              <w:ind w:firstLine="640"/>
              <w:jc w:val="center"/>
              <w:rPr>
                <w:rFonts w:ascii="宋体" w:hAnsi="宋体"/>
                <w:kern w:val="0"/>
                <w:sz w:val="32"/>
              </w:rPr>
            </w:pPr>
          </w:p>
        </w:tc>
        <w:tc>
          <w:tcPr>
            <w:tcW w:w="2202" w:type="dxa"/>
          </w:tcPr>
          <w:p w:rsidR="005E0925" w:rsidRDefault="005E0925" w:rsidP="00DD4C5B">
            <w:pPr>
              <w:ind w:firstLine="640"/>
              <w:jc w:val="center"/>
              <w:rPr>
                <w:rFonts w:ascii="宋体" w:hAnsi="宋体"/>
                <w:kern w:val="0"/>
                <w:sz w:val="32"/>
              </w:rPr>
            </w:pPr>
          </w:p>
        </w:tc>
      </w:tr>
      <w:tr w:rsidR="005E0925" w:rsidTr="00DD4C5B">
        <w:trPr>
          <w:trHeight w:hRule="exact" w:val="600"/>
          <w:jc w:val="center"/>
        </w:trPr>
        <w:tc>
          <w:tcPr>
            <w:tcW w:w="90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658" w:type="dxa"/>
          </w:tcPr>
          <w:p w:rsidR="005E0925" w:rsidRDefault="005E0925" w:rsidP="00DD4C5B">
            <w:pPr>
              <w:ind w:firstLine="640"/>
              <w:jc w:val="center"/>
              <w:rPr>
                <w:rFonts w:ascii="宋体" w:hAnsi="宋体"/>
                <w:kern w:val="0"/>
                <w:sz w:val="32"/>
              </w:rPr>
            </w:pPr>
          </w:p>
        </w:tc>
        <w:tc>
          <w:tcPr>
            <w:tcW w:w="2202" w:type="dxa"/>
          </w:tcPr>
          <w:p w:rsidR="005E0925" w:rsidRDefault="005E0925" w:rsidP="00DD4C5B">
            <w:pPr>
              <w:ind w:firstLine="640"/>
              <w:jc w:val="center"/>
              <w:rPr>
                <w:rFonts w:ascii="宋体" w:hAnsi="宋体"/>
                <w:kern w:val="0"/>
                <w:sz w:val="32"/>
              </w:rPr>
            </w:pPr>
          </w:p>
        </w:tc>
      </w:tr>
      <w:tr w:rsidR="005E0925" w:rsidTr="00DD4C5B">
        <w:trPr>
          <w:trHeight w:hRule="exact" w:val="600"/>
          <w:jc w:val="center"/>
        </w:trPr>
        <w:tc>
          <w:tcPr>
            <w:tcW w:w="90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658" w:type="dxa"/>
          </w:tcPr>
          <w:p w:rsidR="005E0925" w:rsidRDefault="005E0925" w:rsidP="00DD4C5B">
            <w:pPr>
              <w:ind w:firstLine="640"/>
              <w:jc w:val="center"/>
              <w:rPr>
                <w:rFonts w:ascii="宋体" w:hAnsi="宋体"/>
                <w:kern w:val="0"/>
                <w:sz w:val="32"/>
              </w:rPr>
            </w:pPr>
          </w:p>
        </w:tc>
        <w:tc>
          <w:tcPr>
            <w:tcW w:w="2202" w:type="dxa"/>
          </w:tcPr>
          <w:p w:rsidR="005E0925" w:rsidRDefault="005E0925" w:rsidP="00DD4C5B">
            <w:pPr>
              <w:ind w:firstLine="640"/>
              <w:jc w:val="center"/>
              <w:rPr>
                <w:rFonts w:ascii="宋体" w:hAnsi="宋体"/>
                <w:kern w:val="0"/>
                <w:sz w:val="32"/>
              </w:rPr>
            </w:pPr>
          </w:p>
        </w:tc>
      </w:tr>
      <w:tr w:rsidR="005E0925" w:rsidTr="00DD4C5B">
        <w:trPr>
          <w:trHeight w:hRule="exact" w:val="600"/>
          <w:jc w:val="center"/>
        </w:trPr>
        <w:tc>
          <w:tcPr>
            <w:tcW w:w="90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658" w:type="dxa"/>
          </w:tcPr>
          <w:p w:rsidR="005E0925" w:rsidRDefault="005E0925" w:rsidP="00DD4C5B">
            <w:pPr>
              <w:ind w:firstLine="640"/>
              <w:jc w:val="center"/>
              <w:rPr>
                <w:rFonts w:ascii="宋体" w:hAnsi="宋体"/>
                <w:kern w:val="0"/>
                <w:sz w:val="32"/>
              </w:rPr>
            </w:pPr>
          </w:p>
        </w:tc>
        <w:tc>
          <w:tcPr>
            <w:tcW w:w="2202" w:type="dxa"/>
          </w:tcPr>
          <w:p w:rsidR="005E0925" w:rsidRDefault="005E0925" w:rsidP="00DD4C5B">
            <w:pPr>
              <w:ind w:firstLine="640"/>
              <w:jc w:val="center"/>
              <w:rPr>
                <w:rFonts w:ascii="宋体" w:hAnsi="宋体"/>
                <w:kern w:val="0"/>
                <w:sz w:val="32"/>
              </w:rPr>
            </w:pPr>
          </w:p>
        </w:tc>
      </w:tr>
      <w:tr w:rsidR="005E0925" w:rsidTr="00DD4C5B">
        <w:trPr>
          <w:trHeight w:hRule="exact" w:val="600"/>
          <w:jc w:val="center"/>
        </w:trPr>
        <w:tc>
          <w:tcPr>
            <w:tcW w:w="90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658" w:type="dxa"/>
          </w:tcPr>
          <w:p w:rsidR="005E0925" w:rsidRDefault="005E0925" w:rsidP="00DD4C5B">
            <w:pPr>
              <w:ind w:firstLine="640"/>
              <w:jc w:val="center"/>
              <w:rPr>
                <w:rFonts w:ascii="宋体" w:hAnsi="宋体"/>
                <w:kern w:val="0"/>
                <w:sz w:val="32"/>
              </w:rPr>
            </w:pPr>
          </w:p>
        </w:tc>
        <w:tc>
          <w:tcPr>
            <w:tcW w:w="2202" w:type="dxa"/>
          </w:tcPr>
          <w:p w:rsidR="005E0925" w:rsidRDefault="005E0925" w:rsidP="00DD4C5B">
            <w:pPr>
              <w:ind w:firstLine="640"/>
              <w:jc w:val="center"/>
              <w:rPr>
                <w:rFonts w:ascii="宋体" w:hAnsi="宋体"/>
                <w:kern w:val="0"/>
                <w:sz w:val="32"/>
              </w:rPr>
            </w:pPr>
          </w:p>
        </w:tc>
      </w:tr>
      <w:tr w:rsidR="005E0925" w:rsidTr="00DD4C5B">
        <w:trPr>
          <w:trHeight w:hRule="exact" w:val="600"/>
          <w:jc w:val="center"/>
        </w:trPr>
        <w:tc>
          <w:tcPr>
            <w:tcW w:w="90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658" w:type="dxa"/>
          </w:tcPr>
          <w:p w:rsidR="005E0925" w:rsidRDefault="005E0925" w:rsidP="00DD4C5B">
            <w:pPr>
              <w:ind w:firstLine="640"/>
              <w:jc w:val="center"/>
              <w:rPr>
                <w:rFonts w:ascii="宋体" w:hAnsi="宋体"/>
                <w:kern w:val="0"/>
                <w:sz w:val="32"/>
              </w:rPr>
            </w:pPr>
          </w:p>
        </w:tc>
        <w:tc>
          <w:tcPr>
            <w:tcW w:w="2202" w:type="dxa"/>
          </w:tcPr>
          <w:p w:rsidR="005E0925" w:rsidRDefault="005E0925" w:rsidP="00DD4C5B">
            <w:pPr>
              <w:ind w:firstLine="640"/>
              <w:jc w:val="center"/>
              <w:rPr>
                <w:rFonts w:ascii="宋体" w:hAnsi="宋体"/>
                <w:kern w:val="0"/>
                <w:sz w:val="32"/>
              </w:rPr>
            </w:pPr>
          </w:p>
        </w:tc>
      </w:tr>
      <w:tr w:rsidR="005E0925" w:rsidTr="00DD4C5B">
        <w:trPr>
          <w:trHeight w:hRule="exact" w:val="600"/>
          <w:jc w:val="center"/>
        </w:trPr>
        <w:tc>
          <w:tcPr>
            <w:tcW w:w="90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658" w:type="dxa"/>
          </w:tcPr>
          <w:p w:rsidR="005E0925" w:rsidRDefault="005E0925" w:rsidP="00DD4C5B">
            <w:pPr>
              <w:ind w:firstLine="640"/>
              <w:jc w:val="center"/>
              <w:rPr>
                <w:rFonts w:ascii="宋体" w:hAnsi="宋体"/>
                <w:kern w:val="0"/>
                <w:sz w:val="32"/>
              </w:rPr>
            </w:pPr>
          </w:p>
        </w:tc>
        <w:tc>
          <w:tcPr>
            <w:tcW w:w="2202" w:type="dxa"/>
          </w:tcPr>
          <w:p w:rsidR="005E0925" w:rsidRDefault="005E0925" w:rsidP="00DD4C5B">
            <w:pPr>
              <w:ind w:firstLine="640"/>
              <w:jc w:val="center"/>
              <w:rPr>
                <w:rFonts w:ascii="宋体" w:hAnsi="宋体"/>
                <w:kern w:val="0"/>
                <w:sz w:val="32"/>
              </w:rPr>
            </w:pPr>
          </w:p>
        </w:tc>
      </w:tr>
    </w:tbl>
    <w:p w:rsidR="005E0925" w:rsidRDefault="005E0925" w:rsidP="005E0925">
      <w:pPr>
        <w:adjustRightInd w:val="0"/>
        <w:spacing w:line="520" w:lineRule="exact"/>
        <w:ind w:firstLine="480"/>
        <w:jc w:val="left"/>
        <w:rPr>
          <w:rFonts w:ascii="宋体" w:hAnsi="宋体"/>
          <w:bCs/>
          <w:kern w:val="0"/>
          <w:sz w:val="24"/>
        </w:rPr>
      </w:pPr>
      <w:r>
        <w:rPr>
          <w:rFonts w:ascii="宋体" w:hAnsi="宋体" w:hint="eastAsia"/>
          <w:kern w:val="0"/>
          <w:sz w:val="24"/>
        </w:rPr>
        <w:t>注：</w:t>
      </w:r>
      <w:r>
        <w:rPr>
          <w:rFonts w:ascii="宋体" w:hAnsi="宋体" w:hint="eastAsia"/>
          <w:bCs/>
          <w:kern w:val="0"/>
          <w:sz w:val="24"/>
        </w:rPr>
        <w:t>本表需附企业食盐生产场所平面布局图示。</w:t>
      </w:r>
    </w:p>
    <w:p w:rsidR="005E0925" w:rsidRDefault="005E0925" w:rsidP="005E0925">
      <w:pPr>
        <w:ind w:firstLine="600"/>
        <w:jc w:val="center"/>
        <w:rPr>
          <w:rFonts w:ascii="宋体" w:hAnsi="宋体"/>
          <w:b/>
          <w:bCs/>
          <w:kern w:val="0"/>
          <w:sz w:val="32"/>
          <w:szCs w:val="32"/>
        </w:rPr>
      </w:pPr>
      <w:r>
        <w:rPr>
          <w:rFonts w:ascii="宋体" w:hAnsi="宋体"/>
          <w:bCs/>
          <w:kern w:val="0"/>
          <w:szCs w:val="21"/>
        </w:rPr>
        <w:br w:type="page"/>
      </w:r>
      <w:r>
        <w:rPr>
          <w:rFonts w:ascii="宋体" w:hAnsi="宋体" w:hint="eastAsia"/>
          <w:b/>
          <w:bCs/>
          <w:kern w:val="0"/>
          <w:sz w:val="32"/>
          <w:szCs w:val="32"/>
        </w:rPr>
        <w:lastRenderedPageBreak/>
        <w:t>三、企业主要生产设备、设施清单</w:t>
      </w:r>
    </w:p>
    <w:p w:rsidR="005E0925" w:rsidRDefault="005E0925" w:rsidP="005E0925">
      <w:pPr>
        <w:ind w:firstLine="640"/>
        <w:jc w:val="center"/>
        <w:rPr>
          <w:rFonts w:ascii="宋体" w:hAnsi="宋体"/>
          <w:b/>
          <w:bCs/>
          <w:kern w:val="0"/>
          <w:sz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
        <w:gridCol w:w="1500"/>
        <w:gridCol w:w="1082"/>
        <w:gridCol w:w="663"/>
        <w:gridCol w:w="755"/>
        <w:gridCol w:w="1023"/>
        <w:gridCol w:w="1179"/>
        <w:gridCol w:w="1126"/>
        <w:gridCol w:w="1550"/>
      </w:tblGrid>
      <w:tr w:rsidR="005E0925" w:rsidTr="00DD4C5B">
        <w:trPr>
          <w:trHeight w:val="1750"/>
          <w:jc w:val="center"/>
        </w:trPr>
        <w:tc>
          <w:tcPr>
            <w:tcW w:w="453" w:type="dxa"/>
            <w:vAlign w:val="center"/>
          </w:tcPr>
          <w:p w:rsidR="005E0925" w:rsidRDefault="005E0925" w:rsidP="00DD4C5B">
            <w:pPr>
              <w:spacing w:line="360" w:lineRule="exact"/>
              <w:ind w:firstLineChars="0" w:firstLine="0"/>
              <w:rPr>
                <w:rFonts w:ascii="宋体" w:eastAsia="宋体" w:hAnsi="宋体" w:cs="宋体"/>
                <w:sz w:val="21"/>
                <w:szCs w:val="21"/>
              </w:rPr>
            </w:pPr>
            <w:r>
              <w:rPr>
                <w:rFonts w:ascii="宋体" w:eastAsia="宋体" w:hAnsi="宋体" w:cs="宋体"/>
                <w:sz w:val="21"/>
                <w:szCs w:val="21"/>
              </w:rPr>
              <w:t>序</w:t>
            </w:r>
          </w:p>
          <w:p w:rsidR="005E0925" w:rsidRDefault="005E0925" w:rsidP="00DD4C5B">
            <w:pPr>
              <w:spacing w:line="360" w:lineRule="exact"/>
              <w:ind w:firstLineChars="0" w:firstLine="0"/>
              <w:rPr>
                <w:rFonts w:ascii="宋体" w:eastAsia="宋体" w:hAnsi="宋体" w:cs="宋体"/>
                <w:sz w:val="21"/>
                <w:szCs w:val="21"/>
              </w:rPr>
            </w:pPr>
            <w:r>
              <w:rPr>
                <w:rFonts w:ascii="宋体" w:eastAsia="宋体" w:hAnsi="宋体" w:cs="宋体"/>
                <w:sz w:val="21"/>
                <w:szCs w:val="21"/>
              </w:rPr>
              <w:t>号</w:t>
            </w:r>
          </w:p>
        </w:tc>
        <w:tc>
          <w:tcPr>
            <w:tcW w:w="1500" w:type="dxa"/>
            <w:vAlign w:val="center"/>
          </w:tcPr>
          <w:p w:rsidR="005E0925" w:rsidRDefault="005E0925" w:rsidP="00DD4C5B">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设备设施名称</w:t>
            </w:r>
          </w:p>
        </w:tc>
        <w:tc>
          <w:tcPr>
            <w:tcW w:w="1082" w:type="dxa"/>
            <w:vAlign w:val="center"/>
          </w:tcPr>
          <w:p w:rsidR="005E0925" w:rsidRDefault="005E0925" w:rsidP="00DD4C5B">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规格型号</w:t>
            </w:r>
          </w:p>
        </w:tc>
        <w:tc>
          <w:tcPr>
            <w:tcW w:w="663" w:type="dxa"/>
            <w:vAlign w:val="center"/>
          </w:tcPr>
          <w:p w:rsidR="005E0925" w:rsidRDefault="005E0925" w:rsidP="00DD4C5B">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数量</w:t>
            </w:r>
          </w:p>
        </w:tc>
        <w:tc>
          <w:tcPr>
            <w:tcW w:w="755" w:type="dxa"/>
            <w:vAlign w:val="center"/>
          </w:tcPr>
          <w:p w:rsidR="005E0925" w:rsidRDefault="005E0925" w:rsidP="00DD4C5B">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使用场所</w:t>
            </w:r>
          </w:p>
        </w:tc>
        <w:tc>
          <w:tcPr>
            <w:tcW w:w="1023" w:type="dxa"/>
            <w:vAlign w:val="center"/>
          </w:tcPr>
          <w:p w:rsidR="005E0925" w:rsidRDefault="005E0925" w:rsidP="00DD4C5B">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生产厂及国家（地区）</w:t>
            </w:r>
          </w:p>
        </w:tc>
        <w:tc>
          <w:tcPr>
            <w:tcW w:w="1179" w:type="dxa"/>
            <w:vAlign w:val="center"/>
          </w:tcPr>
          <w:p w:rsidR="005E0925" w:rsidRDefault="005E0925" w:rsidP="00DD4C5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生产</w:t>
            </w:r>
          </w:p>
          <w:p w:rsidR="005E0925" w:rsidRDefault="005E0925" w:rsidP="00DD4C5B">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日期、购</w:t>
            </w:r>
          </w:p>
          <w:p w:rsidR="005E0925" w:rsidRDefault="005E0925" w:rsidP="00DD4C5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置日期</w:t>
            </w:r>
          </w:p>
        </w:tc>
        <w:tc>
          <w:tcPr>
            <w:tcW w:w="1126" w:type="dxa"/>
            <w:vAlign w:val="center"/>
          </w:tcPr>
          <w:p w:rsidR="005E0925" w:rsidRDefault="005E0925" w:rsidP="00DD4C5B">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完好状态</w:t>
            </w:r>
          </w:p>
        </w:tc>
        <w:tc>
          <w:tcPr>
            <w:tcW w:w="1550" w:type="dxa"/>
            <w:vAlign w:val="center"/>
          </w:tcPr>
          <w:p w:rsidR="005E0925" w:rsidRDefault="005E0925" w:rsidP="00DD4C5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购置资产证明</w:t>
            </w:r>
          </w:p>
        </w:tc>
      </w:tr>
      <w:tr w:rsidR="005E0925" w:rsidTr="00DD4C5B">
        <w:trPr>
          <w:trHeight w:val="6088"/>
          <w:jc w:val="center"/>
        </w:trPr>
        <w:tc>
          <w:tcPr>
            <w:tcW w:w="453" w:type="dxa"/>
          </w:tcPr>
          <w:p w:rsidR="005E0925" w:rsidRDefault="005E0925" w:rsidP="00DD4C5B">
            <w:pPr>
              <w:adjustRightInd w:val="0"/>
              <w:snapToGrid w:val="0"/>
              <w:ind w:firstLine="600"/>
              <w:rPr>
                <w:rFonts w:ascii="宋体" w:hAnsi="宋体"/>
              </w:rPr>
            </w:pPr>
          </w:p>
        </w:tc>
        <w:tc>
          <w:tcPr>
            <w:tcW w:w="1500" w:type="dxa"/>
          </w:tcPr>
          <w:p w:rsidR="005E0925" w:rsidRDefault="005E0925" w:rsidP="00DD4C5B">
            <w:pPr>
              <w:adjustRightInd w:val="0"/>
              <w:snapToGrid w:val="0"/>
              <w:ind w:firstLine="600"/>
              <w:rPr>
                <w:rFonts w:ascii="宋体" w:hAnsi="宋体"/>
              </w:rPr>
            </w:pPr>
          </w:p>
        </w:tc>
        <w:tc>
          <w:tcPr>
            <w:tcW w:w="1082" w:type="dxa"/>
          </w:tcPr>
          <w:p w:rsidR="005E0925" w:rsidRDefault="005E0925" w:rsidP="00DD4C5B">
            <w:pPr>
              <w:adjustRightInd w:val="0"/>
              <w:snapToGrid w:val="0"/>
              <w:ind w:firstLine="600"/>
              <w:rPr>
                <w:rFonts w:ascii="宋体" w:hAnsi="宋体"/>
              </w:rPr>
            </w:pPr>
          </w:p>
        </w:tc>
        <w:tc>
          <w:tcPr>
            <w:tcW w:w="663" w:type="dxa"/>
          </w:tcPr>
          <w:p w:rsidR="005E0925" w:rsidRDefault="005E0925" w:rsidP="00DD4C5B">
            <w:pPr>
              <w:adjustRightInd w:val="0"/>
              <w:snapToGrid w:val="0"/>
              <w:ind w:firstLine="600"/>
              <w:rPr>
                <w:rFonts w:ascii="宋体" w:hAnsi="宋体"/>
              </w:rPr>
            </w:pPr>
          </w:p>
        </w:tc>
        <w:tc>
          <w:tcPr>
            <w:tcW w:w="755" w:type="dxa"/>
          </w:tcPr>
          <w:p w:rsidR="005E0925" w:rsidRDefault="005E0925" w:rsidP="00DD4C5B">
            <w:pPr>
              <w:adjustRightInd w:val="0"/>
              <w:snapToGrid w:val="0"/>
              <w:ind w:firstLine="600"/>
              <w:rPr>
                <w:rFonts w:ascii="宋体" w:hAnsi="宋体"/>
              </w:rPr>
            </w:pPr>
          </w:p>
        </w:tc>
        <w:tc>
          <w:tcPr>
            <w:tcW w:w="1023" w:type="dxa"/>
          </w:tcPr>
          <w:p w:rsidR="005E0925" w:rsidRDefault="005E0925" w:rsidP="00DD4C5B">
            <w:pPr>
              <w:adjustRightInd w:val="0"/>
              <w:snapToGrid w:val="0"/>
              <w:ind w:firstLine="600"/>
              <w:rPr>
                <w:rFonts w:ascii="宋体" w:hAnsi="宋体"/>
              </w:rPr>
            </w:pPr>
          </w:p>
        </w:tc>
        <w:tc>
          <w:tcPr>
            <w:tcW w:w="1179" w:type="dxa"/>
          </w:tcPr>
          <w:p w:rsidR="005E0925" w:rsidRDefault="005E0925" w:rsidP="00DD4C5B">
            <w:pPr>
              <w:adjustRightInd w:val="0"/>
              <w:snapToGrid w:val="0"/>
              <w:ind w:firstLine="600"/>
              <w:rPr>
                <w:rFonts w:ascii="宋体" w:hAnsi="宋体"/>
              </w:rPr>
            </w:pPr>
          </w:p>
        </w:tc>
        <w:tc>
          <w:tcPr>
            <w:tcW w:w="1126" w:type="dxa"/>
          </w:tcPr>
          <w:p w:rsidR="005E0925" w:rsidRDefault="005E0925" w:rsidP="00DD4C5B">
            <w:pPr>
              <w:adjustRightInd w:val="0"/>
              <w:snapToGrid w:val="0"/>
              <w:ind w:firstLine="600"/>
              <w:rPr>
                <w:rFonts w:ascii="宋体" w:hAnsi="宋体"/>
              </w:rPr>
            </w:pPr>
          </w:p>
        </w:tc>
        <w:tc>
          <w:tcPr>
            <w:tcW w:w="1550" w:type="dxa"/>
          </w:tcPr>
          <w:p w:rsidR="005E0925" w:rsidRDefault="005E0925" w:rsidP="00DD4C5B">
            <w:pPr>
              <w:adjustRightInd w:val="0"/>
              <w:snapToGrid w:val="0"/>
              <w:ind w:firstLine="600"/>
              <w:rPr>
                <w:rFonts w:ascii="宋体" w:hAnsi="宋体"/>
              </w:rPr>
            </w:pPr>
          </w:p>
        </w:tc>
      </w:tr>
    </w:tbl>
    <w:p w:rsidR="005E0925" w:rsidRDefault="005E0925" w:rsidP="00AC4B00">
      <w:pPr>
        <w:pStyle w:val="ae"/>
        <w:widowControl/>
        <w:spacing w:before="0" w:beforeAutospacing="0" w:after="0" w:afterAutospacing="0"/>
        <w:ind w:firstLineChars="0" w:firstLine="0"/>
        <w:rPr>
          <w:rFonts w:ascii="宋体" w:hAnsi="宋体"/>
          <w:sz w:val="18"/>
          <w:szCs w:val="18"/>
        </w:rPr>
      </w:pPr>
    </w:p>
    <w:p w:rsidR="005E0925" w:rsidRDefault="005E0925" w:rsidP="00AC4B00">
      <w:pPr>
        <w:pStyle w:val="ae"/>
        <w:widowControl/>
        <w:spacing w:before="0" w:beforeAutospacing="0" w:after="0" w:afterAutospacing="0" w:line="340" w:lineRule="exact"/>
        <w:ind w:firstLine="360"/>
        <w:rPr>
          <w:rFonts w:ascii="宋体" w:eastAsia="宋体" w:hAnsi="宋体" w:cs="宋体"/>
          <w:sz w:val="18"/>
          <w:szCs w:val="18"/>
          <w:shd w:val="clear" w:color="auto" w:fill="FFFFFF"/>
        </w:rPr>
      </w:pPr>
      <w:r>
        <w:rPr>
          <w:rFonts w:ascii="宋体" w:hAnsi="宋体" w:hint="eastAsia"/>
          <w:sz w:val="18"/>
          <w:szCs w:val="18"/>
        </w:rPr>
        <w:t>注：</w:t>
      </w:r>
      <w:r>
        <w:rPr>
          <w:rFonts w:ascii="宋体" w:hAnsi="宋体" w:hint="eastAsia"/>
          <w:b/>
          <w:bCs/>
          <w:sz w:val="18"/>
          <w:szCs w:val="18"/>
        </w:rPr>
        <w:t>设备设施名称：</w:t>
      </w:r>
      <w:r>
        <w:rPr>
          <w:rFonts w:ascii="宋体" w:eastAsia="宋体" w:hAnsi="宋体" w:cs="宋体" w:hint="eastAsia"/>
          <w:sz w:val="18"/>
          <w:szCs w:val="18"/>
          <w:shd w:val="clear" w:color="auto" w:fill="FFFFFF"/>
        </w:rPr>
        <w:t>该设备设施产品使用说明书中的名称；</w:t>
      </w:r>
    </w:p>
    <w:p w:rsidR="005E0925" w:rsidRDefault="005E0925" w:rsidP="00AC4B00">
      <w:pPr>
        <w:pStyle w:val="ae"/>
        <w:widowControl/>
        <w:spacing w:before="0" w:beforeAutospacing="0" w:after="0" w:afterAutospacing="0" w:line="340" w:lineRule="exact"/>
        <w:ind w:firstLine="360"/>
        <w:rPr>
          <w:rFonts w:ascii="宋体" w:eastAsia="宋体" w:hAnsi="宋体" w:cs="宋体"/>
          <w:sz w:val="18"/>
          <w:szCs w:val="18"/>
          <w:shd w:val="clear" w:color="auto" w:fill="FFFFFF"/>
        </w:rPr>
      </w:pPr>
      <w:r>
        <w:rPr>
          <w:rFonts w:ascii="宋体" w:hAnsi="宋体" w:hint="eastAsia"/>
          <w:b/>
          <w:bCs/>
          <w:sz w:val="18"/>
          <w:szCs w:val="18"/>
        </w:rPr>
        <w:t>规格型号：</w:t>
      </w:r>
      <w:r>
        <w:rPr>
          <w:rFonts w:ascii="宋体" w:eastAsia="宋体" w:hAnsi="宋体" w:cs="宋体" w:hint="eastAsia"/>
          <w:sz w:val="18"/>
          <w:szCs w:val="18"/>
          <w:shd w:val="clear" w:color="auto" w:fill="FFFFFF"/>
        </w:rPr>
        <w:t>指设备铭牌、说明书中标明的尺寸、规格、等级等；</w:t>
      </w:r>
    </w:p>
    <w:p w:rsidR="005E0925" w:rsidRDefault="005E0925" w:rsidP="00AC4B00">
      <w:pPr>
        <w:pStyle w:val="ae"/>
        <w:widowControl/>
        <w:spacing w:before="0" w:beforeAutospacing="0" w:after="0" w:afterAutospacing="0" w:line="340" w:lineRule="exact"/>
        <w:ind w:firstLine="360"/>
        <w:rPr>
          <w:rFonts w:ascii="宋体" w:eastAsia="宋体" w:hAnsi="宋体" w:cs="宋体"/>
          <w:sz w:val="18"/>
          <w:szCs w:val="18"/>
          <w:shd w:val="clear" w:color="auto" w:fill="FFFFFF"/>
        </w:rPr>
      </w:pPr>
      <w:r>
        <w:rPr>
          <w:rFonts w:ascii="宋体" w:hAnsi="宋体" w:hint="eastAsia"/>
          <w:b/>
          <w:bCs/>
          <w:sz w:val="18"/>
          <w:szCs w:val="18"/>
        </w:rPr>
        <w:t>数量：</w:t>
      </w:r>
      <w:r>
        <w:rPr>
          <w:rFonts w:ascii="宋体" w:eastAsia="宋体" w:hAnsi="宋体" w:cs="宋体" w:hint="eastAsia"/>
          <w:sz w:val="18"/>
          <w:szCs w:val="18"/>
          <w:shd w:val="clear" w:color="auto" w:fill="FFFFFF"/>
        </w:rPr>
        <w:t>按企业实际所配备的生产设备、设施的数量填写；</w:t>
      </w:r>
    </w:p>
    <w:p w:rsidR="005E0925" w:rsidRDefault="005E0925" w:rsidP="00AC4B00">
      <w:pPr>
        <w:spacing w:line="340" w:lineRule="exact"/>
        <w:ind w:firstLine="360"/>
        <w:jc w:val="left"/>
        <w:rPr>
          <w:rFonts w:ascii="宋体" w:eastAsia="宋体" w:hAnsi="宋体" w:cs="宋体"/>
          <w:sz w:val="18"/>
          <w:szCs w:val="18"/>
          <w:shd w:val="clear" w:color="auto" w:fill="FFFFFF"/>
        </w:rPr>
      </w:pPr>
      <w:r>
        <w:rPr>
          <w:rFonts w:ascii="宋体" w:hAnsi="宋体" w:hint="eastAsia"/>
          <w:b/>
          <w:bCs/>
          <w:sz w:val="18"/>
          <w:szCs w:val="18"/>
        </w:rPr>
        <w:t>使用场所：</w:t>
      </w:r>
      <w:r>
        <w:rPr>
          <w:rFonts w:ascii="宋体" w:eastAsia="宋体" w:hAnsi="宋体" w:cs="宋体" w:hint="eastAsia"/>
          <w:sz w:val="18"/>
          <w:szCs w:val="18"/>
          <w:shd w:val="clear" w:color="auto" w:fill="FFFFFF"/>
        </w:rPr>
        <w:t>指设备设施实际使用的场所，如××车间或仓库等；</w:t>
      </w:r>
    </w:p>
    <w:p w:rsidR="005E0925" w:rsidRDefault="005E0925" w:rsidP="00AC4B00">
      <w:pPr>
        <w:spacing w:line="340" w:lineRule="exact"/>
        <w:ind w:firstLine="360"/>
        <w:jc w:val="left"/>
        <w:rPr>
          <w:rFonts w:ascii="宋体" w:eastAsia="宋体" w:hAnsi="宋体" w:cs="宋体"/>
          <w:sz w:val="18"/>
          <w:szCs w:val="18"/>
          <w:shd w:val="clear" w:color="auto" w:fill="FFFFFF"/>
        </w:rPr>
      </w:pPr>
      <w:r>
        <w:rPr>
          <w:rFonts w:ascii="宋体" w:hAnsi="宋体" w:hint="eastAsia"/>
          <w:b/>
          <w:bCs/>
          <w:sz w:val="18"/>
          <w:szCs w:val="18"/>
        </w:rPr>
        <w:t>生产厂及</w:t>
      </w:r>
      <w:r>
        <w:rPr>
          <w:rFonts w:ascii="宋体" w:hAnsi="宋体"/>
          <w:b/>
          <w:bCs/>
          <w:sz w:val="18"/>
          <w:szCs w:val="18"/>
        </w:rPr>
        <w:t>国家（地区）</w:t>
      </w:r>
      <w:r>
        <w:rPr>
          <w:rFonts w:ascii="宋体" w:hAnsi="宋体" w:hint="eastAsia"/>
          <w:b/>
          <w:bCs/>
          <w:sz w:val="18"/>
          <w:szCs w:val="18"/>
        </w:rPr>
        <w:t>：</w:t>
      </w:r>
      <w:r>
        <w:rPr>
          <w:rFonts w:ascii="宋体" w:eastAsia="宋体" w:hAnsi="宋体" w:cs="宋体" w:hint="eastAsia"/>
          <w:sz w:val="18"/>
          <w:szCs w:val="18"/>
          <w:shd w:val="clear" w:color="auto" w:fill="FFFFFF"/>
        </w:rPr>
        <w:t>填写该设备设施生产企业的全称及</w:t>
      </w:r>
      <w:r>
        <w:rPr>
          <w:rFonts w:ascii="宋体" w:eastAsia="宋体" w:hAnsi="宋体" w:cs="宋体"/>
          <w:sz w:val="18"/>
          <w:szCs w:val="18"/>
          <w:shd w:val="clear" w:color="auto" w:fill="FFFFFF"/>
        </w:rPr>
        <w:t>企业所在</w:t>
      </w:r>
      <w:r>
        <w:rPr>
          <w:rFonts w:ascii="宋体" w:eastAsia="宋体" w:hAnsi="宋体" w:cs="宋体" w:hint="eastAsia"/>
          <w:sz w:val="18"/>
          <w:szCs w:val="18"/>
          <w:shd w:val="clear" w:color="auto" w:fill="FFFFFF"/>
        </w:rPr>
        <w:t>国家</w:t>
      </w:r>
      <w:r>
        <w:rPr>
          <w:rFonts w:ascii="宋体" w:eastAsia="宋体" w:hAnsi="宋体" w:cs="宋体"/>
          <w:sz w:val="18"/>
          <w:szCs w:val="18"/>
          <w:shd w:val="clear" w:color="auto" w:fill="FFFFFF"/>
        </w:rPr>
        <w:t>（地区）</w:t>
      </w:r>
      <w:r>
        <w:rPr>
          <w:rFonts w:ascii="宋体" w:eastAsia="宋体" w:hAnsi="宋体" w:cs="宋体" w:hint="eastAsia"/>
          <w:sz w:val="18"/>
          <w:szCs w:val="18"/>
          <w:shd w:val="clear" w:color="auto" w:fill="FFFFFF"/>
        </w:rPr>
        <w:t>名称；对自行设计、制造的设备、专用机械、工装应填写“自制”；</w:t>
      </w:r>
    </w:p>
    <w:p w:rsidR="005E0925" w:rsidRDefault="005E0925" w:rsidP="00AC4B00">
      <w:pPr>
        <w:pStyle w:val="ae"/>
        <w:widowControl/>
        <w:shd w:val="clear" w:color="auto" w:fill="FFFFFF"/>
        <w:spacing w:before="0" w:beforeAutospacing="0" w:after="0" w:afterAutospacing="0" w:line="340" w:lineRule="exact"/>
        <w:ind w:firstLineChars="0" w:firstLine="0"/>
        <w:jc w:val="both"/>
        <w:rPr>
          <w:rFonts w:ascii="宋体" w:eastAsia="宋体" w:hAnsi="宋体" w:cs="宋体"/>
          <w:sz w:val="18"/>
          <w:szCs w:val="18"/>
          <w:shd w:val="clear" w:color="auto" w:fill="FFFFFF"/>
        </w:rPr>
      </w:pPr>
      <w:r>
        <w:rPr>
          <w:rFonts w:ascii="宋体" w:hAnsi="宋体"/>
          <w:sz w:val="18"/>
          <w:szCs w:val="18"/>
        </w:rPr>
        <w:t xml:space="preserve">    </w:t>
      </w:r>
      <w:r>
        <w:rPr>
          <w:rFonts w:ascii="宋体" w:hAnsi="宋体" w:hint="eastAsia"/>
          <w:b/>
          <w:bCs/>
          <w:sz w:val="18"/>
          <w:szCs w:val="18"/>
        </w:rPr>
        <w:t>生产日期、购置日期：</w:t>
      </w:r>
      <w:r>
        <w:rPr>
          <w:rFonts w:ascii="宋体" w:eastAsia="宋体" w:hAnsi="宋体" w:cs="宋体" w:hint="eastAsia"/>
          <w:sz w:val="18"/>
          <w:szCs w:val="18"/>
          <w:shd w:val="clear" w:color="auto" w:fill="FFFFFF"/>
        </w:rPr>
        <w:t>1.按设备设施铭牌、合格证或说明书中主要的生产日期填写；2.按设备设施台帐中设备设施购进日期填写；自制设备设施按设备设施档案中竣工日期填写；</w:t>
      </w:r>
    </w:p>
    <w:p w:rsidR="005E0925" w:rsidRDefault="005E0925" w:rsidP="00AC4B00">
      <w:pPr>
        <w:pStyle w:val="ae"/>
        <w:widowControl/>
        <w:shd w:val="clear" w:color="auto" w:fill="FFFFFF"/>
        <w:spacing w:before="0" w:beforeAutospacing="0" w:after="0" w:afterAutospacing="0" w:line="340" w:lineRule="exact"/>
        <w:ind w:firstLine="360"/>
        <w:jc w:val="both"/>
        <w:rPr>
          <w:rFonts w:ascii="宋体" w:eastAsia="宋体" w:hAnsi="宋体" w:cs="宋体"/>
          <w:sz w:val="18"/>
          <w:szCs w:val="18"/>
          <w:shd w:val="clear" w:color="auto" w:fill="FFFFFF"/>
        </w:rPr>
      </w:pPr>
      <w:r>
        <w:rPr>
          <w:rFonts w:ascii="宋体" w:hAnsi="宋体" w:hint="eastAsia"/>
          <w:b/>
          <w:bCs/>
          <w:sz w:val="18"/>
          <w:szCs w:val="18"/>
        </w:rPr>
        <w:t>完好状态：</w:t>
      </w:r>
      <w:r>
        <w:rPr>
          <w:rFonts w:ascii="宋体" w:eastAsia="宋体" w:hAnsi="宋体" w:cs="宋体" w:hint="eastAsia"/>
          <w:sz w:val="18"/>
          <w:szCs w:val="18"/>
          <w:shd w:val="clear" w:color="auto" w:fill="FFFFFF"/>
        </w:rPr>
        <w:t>指设备设施的完好程度，如好、较好、报废等；</w:t>
      </w:r>
    </w:p>
    <w:p w:rsidR="005E0925" w:rsidRDefault="005E0925" w:rsidP="00AC4B00">
      <w:pPr>
        <w:pStyle w:val="ae"/>
        <w:widowControl/>
        <w:shd w:val="clear" w:color="auto" w:fill="FFFFFF"/>
        <w:spacing w:before="0" w:beforeAutospacing="0" w:after="0" w:afterAutospacing="0" w:line="340" w:lineRule="exact"/>
        <w:ind w:firstLine="360"/>
        <w:jc w:val="both"/>
        <w:rPr>
          <w:sz w:val="18"/>
          <w:szCs w:val="18"/>
        </w:rPr>
      </w:pPr>
      <w:r>
        <w:rPr>
          <w:rFonts w:ascii="宋体" w:hAnsi="宋体" w:hint="eastAsia"/>
          <w:b/>
          <w:bCs/>
          <w:sz w:val="18"/>
          <w:szCs w:val="18"/>
        </w:rPr>
        <w:t>购置资产证明：</w:t>
      </w:r>
      <w:r>
        <w:rPr>
          <w:rFonts w:ascii="宋体" w:eastAsia="宋体" w:hAnsi="宋体" w:cs="宋体" w:hint="eastAsia"/>
          <w:sz w:val="18"/>
          <w:szCs w:val="18"/>
          <w:shd w:val="clear" w:color="auto" w:fill="FFFFFF"/>
        </w:rPr>
        <w:t>包括购买发票或收据及生产企业出具的证明材料，购买时企业登记在册的财务证明 （如无上述证明，企业需提供说明材料，</w:t>
      </w:r>
      <w:r>
        <w:rPr>
          <w:rFonts w:ascii="宋体" w:eastAsia="宋体" w:hAnsi="宋体" w:cs="宋体"/>
          <w:sz w:val="18"/>
          <w:szCs w:val="18"/>
          <w:shd w:val="clear" w:color="auto" w:fill="FFFFFF"/>
        </w:rPr>
        <w:t>并由</w:t>
      </w:r>
      <w:r>
        <w:rPr>
          <w:rFonts w:ascii="宋体" w:eastAsia="宋体" w:hAnsi="宋体" w:cs="宋体" w:hint="eastAsia"/>
          <w:sz w:val="18"/>
          <w:szCs w:val="18"/>
          <w:shd w:val="clear" w:color="auto" w:fill="FFFFFF"/>
        </w:rPr>
        <w:t>企业</w:t>
      </w:r>
      <w:r>
        <w:rPr>
          <w:rFonts w:ascii="宋体" w:eastAsia="宋体" w:hAnsi="宋体" w:cs="宋体"/>
          <w:sz w:val="18"/>
          <w:szCs w:val="18"/>
          <w:shd w:val="clear" w:color="auto" w:fill="FFFFFF"/>
        </w:rPr>
        <w:t>法定代表人或</w:t>
      </w:r>
      <w:r>
        <w:rPr>
          <w:rFonts w:ascii="宋体" w:eastAsia="宋体" w:hAnsi="宋体" w:cs="宋体" w:hint="eastAsia"/>
          <w:sz w:val="18"/>
          <w:szCs w:val="18"/>
          <w:shd w:val="clear" w:color="auto" w:fill="FFFFFF"/>
        </w:rPr>
        <w:t>负责人签字）。</w:t>
      </w:r>
    </w:p>
    <w:p w:rsidR="005E0925" w:rsidRDefault="005E0925" w:rsidP="005E0925">
      <w:pPr>
        <w:pStyle w:val="ae"/>
        <w:widowControl/>
        <w:shd w:val="clear" w:color="auto" w:fill="FFFFFF"/>
        <w:spacing w:before="0" w:beforeAutospacing="0" w:after="0" w:afterAutospacing="0" w:line="330" w:lineRule="atLeast"/>
        <w:ind w:firstLine="360"/>
        <w:jc w:val="both"/>
        <w:rPr>
          <w:rFonts w:ascii="宋体" w:eastAsia="宋体" w:hAnsi="宋体" w:cs="宋体"/>
          <w:sz w:val="18"/>
          <w:szCs w:val="18"/>
          <w:shd w:val="clear" w:color="auto" w:fill="FFFFFF"/>
        </w:rPr>
      </w:pPr>
    </w:p>
    <w:p w:rsidR="005E0925" w:rsidRDefault="005E0925" w:rsidP="005E0925">
      <w:pPr>
        <w:pStyle w:val="ae"/>
        <w:widowControl/>
        <w:spacing w:before="0" w:beforeAutospacing="0" w:after="0" w:afterAutospacing="0" w:line="360" w:lineRule="auto"/>
        <w:ind w:firstLine="640"/>
        <w:jc w:val="both"/>
        <w:rPr>
          <w:rFonts w:ascii="宋体" w:hAnsi="宋体"/>
          <w:sz w:val="32"/>
        </w:rPr>
      </w:pPr>
    </w:p>
    <w:p w:rsidR="005E0925" w:rsidRDefault="005E0925" w:rsidP="005E0925">
      <w:pPr>
        <w:pStyle w:val="ae"/>
        <w:widowControl/>
        <w:spacing w:before="0" w:beforeAutospacing="0" w:after="0" w:afterAutospacing="0"/>
        <w:ind w:firstLine="640"/>
        <w:jc w:val="center"/>
        <w:rPr>
          <w:rFonts w:ascii="宋体" w:hAnsi="宋体"/>
          <w:b/>
          <w:bCs/>
          <w:sz w:val="32"/>
          <w:szCs w:val="32"/>
        </w:rPr>
      </w:pPr>
      <w:r>
        <w:rPr>
          <w:rFonts w:ascii="宋体" w:hAnsi="宋体" w:hint="eastAsia"/>
          <w:b/>
          <w:bCs/>
          <w:sz w:val="32"/>
          <w:szCs w:val="32"/>
        </w:rPr>
        <w:t>四、《规范条件》符合性审核</w:t>
      </w:r>
    </w:p>
    <w:tbl>
      <w:tblPr>
        <w:tblpPr w:leftFromText="180" w:rightFromText="180" w:vertAnchor="text" w:horzAnchor="page" w:tblpX="1768" w:tblpY="620"/>
        <w:tblOverlap w:val="never"/>
        <w:tblW w:w="0" w:type="auto"/>
        <w:tblLayout w:type="fixed"/>
        <w:tblCellMar>
          <w:top w:w="15" w:type="dxa"/>
          <w:left w:w="15" w:type="dxa"/>
          <w:bottom w:w="15" w:type="dxa"/>
          <w:right w:w="15" w:type="dxa"/>
        </w:tblCellMar>
        <w:tblLook w:val="0000"/>
      </w:tblPr>
      <w:tblGrid>
        <w:gridCol w:w="4002"/>
        <w:gridCol w:w="1187"/>
        <w:gridCol w:w="1075"/>
        <w:gridCol w:w="1075"/>
        <w:gridCol w:w="997"/>
      </w:tblGrid>
      <w:tr w:rsidR="005E0925" w:rsidTr="00DD4C5B">
        <w:trPr>
          <w:trHeight w:val="600"/>
        </w:trPr>
        <w:tc>
          <w:tcPr>
            <w:tcW w:w="4002"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ind w:firstLine="361"/>
              <w:jc w:val="left"/>
              <w:rPr>
                <w:rFonts w:ascii="黑体" w:eastAsia="黑体" w:hAnsi="宋体" w:cs="黑体"/>
                <w:b/>
                <w:sz w:val="18"/>
                <w:szCs w:val="18"/>
              </w:rPr>
            </w:pPr>
          </w:p>
        </w:tc>
        <w:tc>
          <w:tcPr>
            <w:tcW w:w="118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黑体" w:eastAsia="黑体" w:hAnsi="宋体" w:cs="黑体"/>
                <w:sz w:val="18"/>
                <w:szCs w:val="18"/>
              </w:rPr>
            </w:pPr>
            <w:r>
              <w:rPr>
                <w:rFonts w:ascii="黑体" w:eastAsia="黑体" w:hAnsi="宋体" w:cs="黑体" w:hint="eastAsia"/>
                <w:kern w:val="0"/>
                <w:sz w:val="18"/>
                <w:szCs w:val="18"/>
              </w:rPr>
              <w:t>相关材料是否齐全</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黑体" w:eastAsia="黑体" w:hAnsi="宋体" w:cs="黑体"/>
                <w:sz w:val="18"/>
                <w:szCs w:val="18"/>
              </w:rPr>
            </w:pPr>
            <w:r>
              <w:rPr>
                <w:rFonts w:ascii="黑体" w:eastAsia="黑体" w:hAnsi="宋体" w:cs="黑体" w:hint="eastAsia"/>
                <w:kern w:val="0"/>
                <w:sz w:val="18"/>
                <w:szCs w:val="18"/>
              </w:rPr>
              <w:t>现场核查情况是否与申请材料一致</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黑体" w:eastAsia="黑体" w:hAnsi="宋体" w:cs="黑体"/>
                <w:sz w:val="18"/>
                <w:szCs w:val="18"/>
              </w:rPr>
            </w:pPr>
            <w:r>
              <w:rPr>
                <w:rFonts w:ascii="黑体" w:eastAsia="黑体" w:hAnsi="宋体" w:cs="黑体" w:hint="eastAsia"/>
                <w:kern w:val="0"/>
                <w:sz w:val="18"/>
                <w:szCs w:val="18"/>
              </w:rPr>
              <w:t>是否符合《规范条件》要求</w:t>
            </w:r>
          </w:p>
        </w:tc>
        <w:tc>
          <w:tcPr>
            <w:tcW w:w="99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黑体" w:eastAsia="黑体" w:hAnsi="宋体" w:cs="黑体"/>
                <w:sz w:val="18"/>
                <w:szCs w:val="18"/>
              </w:rPr>
            </w:pPr>
            <w:r>
              <w:rPr>
                <w:rFonts w:ascii="黑体" w:eastAsia="黑体" w:hAnsi="宋体" w:cs="黑体" w:hint="eastAsia"/>
                <w:kern w:val="0"/>
                <w:sz w:val="18"/>
                <w:szCs w:val="18"/>
              </w:rPr>
              <w:t>备注</w:t>
            </w:r>
          </w:p>
        </w:tc>
      </w:tr>
      <w:tr w:rsidR="005E0925" w:rsidTr="00DD4C5B">
        <w:trPr>
          <w:trHeight w:val="600"/>
        </w:trPr>
        <w:tc>
          <w:tcPr>
            <w:tcW w:w="8336" w:type="dxa"/>
            <w:gridSpan w:val="5"/>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textAlignment w:val="center"/>
              <w:rPr>
                <w:rFonts w:ascii="黑体" w:eastAsia="黑体" w:hAnsi="宋体" w:cs="黑体"/>
                <w:b/>
                <w:sz w:val="18"/>
                <w:szCs w:val="18"/>
              </w:rPr>
            </w:pPr>
            <w:r>
              <w:rPr>
                <w:rFonts w:ascii="黑体" w:eastAsia="黑体" w:hAnsi="宋体" w:cs="黑体" w:hint="eastAsia"/>
                <w:b/>
                <w:kern w:val="0"/>
                <w:sz w:val="24"/>
                <w:szCs w:val="24"/>
              </w:rPr>
              <w:t>一、生产经营能力</w:t>
            </w:r>
          </w:p>
        </w:tc>
      </w:tr>
      <w:tr w:rsidR="005E0925" w:rsidTr="00DD4C5B">
        <w:trPr>
          <w:trHeight w:val="618"/>
        </w:trPr>
        <w:tc>
          <w:tcPr>
            <w:tcW w:w="4002"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textAlignment w:val="center"/>
              <w:rPr>
                <w:rFonts w:ascii="宋体" w:eastAsia="宋体" w:hAnsi="宋体" w:cs="宋体"/>
                <w:sz w:val="18"/>
                <w:szCs w:val="18"/>
              </w:rPr>
            </w:pPr>
            <w:r>
              <w:rPr>
                <w:rFonts w:ascii="宋体" w:eastAsia="宋体" w:hAnsi="宋体" w:cs="宋体" w:hint="eastAsia"/>
                <w:kern w:val="0"/>
                <w:sz w:val="18"/>
                <w:szCs w:val="18"/>
              </w:rPr>
              <w:t>在中华人民共和国境内具有法人资格。</w:t>
            </w:r>
          </w:p>
        </w:tc>
        <w:tc>
          <w:tcPr>
            <w:tcW w:w="118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黑体" w:eastAsia="黑体" w:hAnsi="宋体" w:cs="黑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黑体" w:eastAsia="黑体" w:hAnsi="宋体" w:cs="黑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黑体" w:eastAsia="黑体" w:hAnsi="宋体" w:cs="黑体"/>
                <w:sz w:val="18"/>
                <w:szCs w:val="18"/>
              </w:rPr>
            </w:pPr>
            <w:r>
              <w:rPr>
                <w:rFonts w:ascii="黑体" w:eastAsia="黑体" w:hAnsi="宋体" w:cs="黑体" w:hint="eastAsia"/>
                <w:kern w:val="0"/>
                <w:sz w:val="18"/>
                <w:szCs w:val="18"/>
              </w:rPr>
              <w:t>是□   否□</w:t>
            </w:r>
          </w:p>
        </w:tc>
        <w:tc>
          <w:tcPr>
            <w:tcW w:w="99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ind w:firstLine="360"/>
              <w:rPr>
                <w:rFonts w:ascii="宋体" w:eastAsia="宋体" w:hAnsi="宋体" w:cs="宋体"/>
                <w:sz w:val="18"/>
                <w:szCs w:val="18"/>
              </w:rPr>
            </w:pPr>
          </w:p>
        </w:tc>
      </w:tr>
      <w:tr w:rsidR="005E0925" w:rsidTr="00DD4C5B">
        <w:trPr>
          <w:trHeight w:val="648"/>
        </w:trPr>
        <w:tc>
          <w:tcPr>
            <w:tcW w:w="4002"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textAlignment w:val="center"/>
              <w:rPr>
                <w:rFonts w:ascii="宋体" w:eastAsia="宋体" w:hAnsi="宋体" w:cs="宋体"/>
                <w:sz w:val="18"/>
                <w:szCs w:val="18"/>
              </w:rPr>
            </w:pPr>
            <w:r>
              <w:rPr>
                <w:rFonts w:ascii="宋体" w:eastAsia="宋体" w:hAnsi="宋体" w:cs="宋体" w:hint="eastAsia"/>
                <w:kern w:val="0"/>
                <w:sz w:val="18"/>
                <w:szCs w:val="18"/>
              </w:rPr>
              <w:t>在本规范条件实施前持有食盐定点生产企业证书。</w:t>
            </w:r>
          </w:p>
        </w:tc>
        <w:tc>
          <w:tcPr>
            <w:tcW w:w="118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黑体" w:eastAsia="黑体" w:hAnsi="宋体" w:cs="黑体"/>
                <w:b/>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99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ind w:firstLine="360"/>
              <w:rPr>
                <w:rFonts w:ascii="宋体" w:eastAsia="宋体" w:hAnsi="宋体" w:cs="宋体"/>
                <w:sz w:val="18"/>
                <w:szCs w:val="18"/>
              </w:rPr>
            </w:pPr>
          </w:p>
        </w:tc>
      </w:tr>
      <w:tr w:rsidR="005E0925" w:rsidTr="00DD4C5B">
        <w:trPr>
          <w:trHeight w:val="617"/>
        </w:trPr>
        <w:tc>
          <w:tcPr>
            <w:tcW w:w="4002"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textAlignment w:val="center"/>
              <w:rPr>
                <w:rFonts w:ascii="宋体" w:eastAsia="宋体" w:hAnsi="宋体" w:cs="宋体"/>
                <w:sz w:val="18"/>
                <w:szCs w:val="18"/>
              </w:rPr>
            </w:pPr>
            <w:r>
              <w:rPr>
                <w:rFonts w:ascii="宋体" w:eastAsia="宋体" w:hAnsi="宋体" w:cs="宋体" w:hint="eastAsia"/>
                <w:kern w:val="0"/>
                <w:sz w:val="18"/>
                <w:szCs w:val="18"/>
              </w:rPr>
              <w:t>拥有自主的食盐注册商标。</w:t>
            </w:r>
          </w:p>
        </w:tc>
        <w:tc>
          <w:tcPr>
            <w:tcW w:w="118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99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ind w:firstLine="360"/>
              <w:rPr>
                <w:rFonts w:ascii="宋体" w:eastAsia="宋体" w:hAnsi="宋体" w:cs="宋体"/>
                <w:sz w:val="18"/>
                <w:szCs w:val="18"/>
              </w:rPr>
            </w:pPr>
          </w:p>
        </w:tc>
      </w:tr>
      <w:tr w:rsidR="005E0925" w:rsidTr="00DD4C5B">
        <w:trPr>
          <w:trHeight w:val="797"/>
        </w:trPr>
        <w:tc>
          <w:tcPr>
            <w:tcW w:w="4002"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textAlignment w:val="center"/>
              <w:rPr>
                <w:rFonts w:ascii="宋体" w:eastAsia="宋体" w:hAnsi="宋体" w:cs="宋体"/>
                <w:sz w:val="18"/>
                <w:szCs w:val="18"/>
              </w:rPr>
            </w:pPr>
            <w:r>
              <w:rPr>
                <w:rFonts w:ascii="宋体" w:eastAsia="宋体" w:hAnsi="宋体" w:cs="宋体" w:hint="eastAsia"/>
                <w:kern w:val="0"/>
                <w:sz w:val="18"/>
                <w:szCs w:val="18"/>
              </w:rPr>
              <w:t>能够持续开展正常的生产经营活动，建立真实完整的生产销售记录并保存相关凭证。</w:t>
            </w:r>
          </w:p>
        </w:tc>
        <w:tc>
          <w:tcPr>
            <w:tcW w:w="118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99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ind w:firstLine="360"/>
              <w:rPr>
                <w:rFonts w:ascii="宋体" w:eastAsia="宋体" w:hAnsi="宋体" w:cs="宋体"/>
                <w:sz w:val="18"/>
                <w:szCs w:val="18"/>
              </w:rPr>
            </w:pPr>
          </w:p>
        </w:tc>
      </w:tr>
      <w:tr w:rsidR="005E0925" w:rsidTr="00DD4C5B">
        <w:trPr>
          <w:trHeight w:val="990"/>
        </w:trPr>
        <w:tc>
          <w:tcPr>
            <w:tcW w:w="4002"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textAlignment w:val="center"/>
              <w:rPr>
                <w:rFonts w:ascii="宋体" w:eastAsia="宋体" w:hAnsi="宋体" w:cs="宋体"/>
                <w:sz w:val="18"/>
                <w:szCs w:val="18"/>
              </w:rPr>
            </w:pPr>
            <w:r>
              <w:rPr>
                <w:rFonts w:ascii="宋体" w:eastAsia="宋体" w:hAnsi="宋体" w:cs="宋体" w:hint="eastAsia"/>
                <w:kern w:val="0"/>
                <w:sz w:val="18"/>
                <w:szCs w:val="18"/>
              </w:rPr>
              <w:t>食盐定点生产企业生产食盐的原料盐应有稳定的来源：海盐食盐定点生产企业拥有相应的盐田资源，且盐田资源有10年以上的滩涂或海域使用权，湖盐和井矿盐食盐定点生产企业应当有采矿权；或者原料盐采购自其所属集团公司或集团公司控股的下属企业，且其所属集团公司或集团公司控股的下属企业拥有相应的盐田资源，该盐田资源有10年以上的滩涂</w:t>
            </w:r>
            <w:r>
              <w:rPr>
                <w:rFonts w:ascii="宋体" w:eastAsia="宋体" w:hAnsi="宋体" w:cs="宋体"/>
                <w:kern w:val="0"/>
                <w:sz w:val="18"/>
                <w:szCs w:val="18"/>
              </w:rPr>
              <w:t>或</w:t>
            </w:r>
            <w:r>
              <w:rPr>
                <w:rFonts w:ascii="宋体" w:eastAsia="宋体" w:hAnsi="宋体" w:cs="宋体" w:hint="eastAsia"/>
                <w:kern w:val="0"/>
                <w:sz w:val="18"/>
                <w:szCs w:val="18"/>
              </w:rPr>
              <w:t>海域使用权，或采矿权；或者原料盐采购自其他食盐定点生产企业。</w:t>
            </w:r>
          </w:p>
        </w:tc>
        <w:tc>
          <w:tcPr>
            <w:tcW w:w="118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99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ind w:firstLine="360"/>
              <w:rPr>
                <w:rFonts w:ascii="宋体" w:eastAsia="宋体" w:hAnsi="宋体" w:cs="宋体"/>
                <w:sz w:val="18"/>
                <w:szCs w:val="18"/>
              </w:rPr>
            </w:pPr>
          </w:p>
        </w:tc>
      </w:tr>
      <w:tr w:rsidR="005E0925" w:rsidTr="00DD4C5B">
        <w:trPr>
          <w:trHeight w:val="990"/>
        </w:trPr>
        <w:tc>
          <w:tcPr>
            <w:tcW w:w="4002"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textAlignment w:val="center"/>
              <w:rPr>
                <w:rFonts w:ascii="宋体" w:eastAsia="宋体" w:hAnsi="宋体" w:cs="宋体"/>
                <w:sz w:val="18"/>
                <w:szCs w:val="18"/>
              </w:rPr>
            </w:pPr>
            <w:r>
              <w:rPr>
                <w:rFonts w:ascii="宋体" w:eastAsia="宋体" w:hAnsi="宋体" w:cs="宋体" w:hint="eastAsia"/>
                <w:kern w:val="0"/>
                <w:sz w:val="18"/>
                <w:szCs w:val="18"/>
              </w:rPr>
              <w:t>食盐定点生产企业食盐生产能力应不低于10万吨/年，西部少数民族自治区和南方海盐区食盐定点生产企业食盐生产能力应不低于3万吨/年；多品种食盐定点生产企业能够持续生产符合相关标准的品种食盐，且上一年品种食盐产量占其食盐总产量的60%以上。</w:t>
            </w:r>
          </w:p>
        </w:tc>
        <w:tc>
          <w:tcPr>
            <w:tcW w:w="118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eastAsia="宋体"/>
                <w:b/>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99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ind w:firstLine="360"/>
              <w:rPr>
                <w:rFonts w:ascii="宋体" w:eastAsia="宋体" w:hAnsi="宋体" w:cs="宋体"/>
                <w:sz w:val="18"/>
                <w:szCs w:val="18"/>
              </w:rPr>
            </w:pPr>
          </w:p>
        </w:tc>
      </w:tr>
      <w:tr w:rsidR="005E0925" w:rsidTr="00DD4C5B">
        <w:trPr>
          <w:trHeight w:val="760"/>
        </w:trPr>
        <w:tc>
          <w:tcPr>
            <w:tcW w:w="4002"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ind w:firstLineChars="0" w:firstLine="0"/>
              <w:rPr>
                <w:rFonts w:ascii="宋体" w:eastAsia="宋体" w:hAnsi="宋体" w:cs="宋体"/>
                <w:kern w:val="0"/>
                <w:sz w:val="18"/>
                <w:szCs w:val="18"/>
              </w:rPr>
            </w:pPr>
            <w:r>
              <w:rPr>
                <w:rFonts w:ascii="宋体" w:eastAsia="宋体" w:hAnsi="宋体" w:cs="宋体" w:hint="eastAsia"/>
                <w:kern w:val="0"/>
                <w:sz w:val="18"/>
                <w:szCs w:val="18"/>
              </w:rPr>
              <w:t>多品种食盐定点生产企业生产食盐的原料盐应从食盐定点生产企业购进。</w:t>
            </w:r>
          </w:p>
        </w:tc>
        <w:tc>
          <w:tcPr>
            <w:tcW w:w="118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黑体" w:eastAsia="黑体" w:hAnsi="宋体" w:cs="黑体"/>
                <w:kern w:val="0"/>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黑体" w:eastAsia="黑体" w:hAnsi="宋体" w:cs="黑体"/>
                <w:kern w:val="0"/>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黑体" w:eastAsia="黑体" w:hAnsi="宋体" w:cs="黑体"/>
                <w:kern w:val="0"/>
                <w:sz w:val="18"/>
                <w:szCs w:val="18"/>
              </w:rPr>
            </w:pPr>
            <w:r>
              <w:rPr>
                <w:rFonts w:ascii="黑体" w:eastAsia="黑体" w:hAnsi="宋体" w:cs="黑体" w:hint="eastAsia"/>
                <w:kern w:val="0"/>
                <w:sz w:val="18"/>
                <w:szCs w:val="18"/>
              </w:rPr>
              <w:t>是□   否□</w:t>
            </w:r>
          </w:p>
        </w:tc>
        <w:tc>
          <w:tcPr>
            <w:tcW w:w="99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ind w:firstLine="360"/>
              <w:rPr>
                <w:rFonts w:ascii="宋体" w:eastAsia="宋体" w:hAnsi="宋体" w:cs="宋体"/>
                <w:sz w:val="18"/>
                <w:szCs w:val="18"/>
              </w:rPr>
            </w:pPr>
          </w:p>
        </w:tc>
      </w:tr>
      <w:tr w:rsidR="005E0925" w:rsidTr="00DD4C5B">
        <w:trPr>
          <w:trHeight w:val="990"/>
        </w:trPr>
        <w:tc>
          <w:tcPr>
            <w:tcW w:w="8336" w:type="dxa"/>
            <w:gridSpan w:val="5"/>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textAlignment w:val="center"/>
              <w:rPr>
                <w:rFonts w:ascii="黑体" w:eastAsia="黑体" w:hAnsi="宋体" w:cs="黑体"/>
                <w:b/>
                <w:sz w:val="18"/>
                <w:szCs w:val="18"/>
              </w:rPr>
            </w:pPr>
            <w:r>
              <w:rPr>
                <w:rFonts w:ascii="黑体" w:eastAsia="黑体" w:hAnsi="宋体" w:cs="黑体" w:hint="eastAsia"/>
                <w:b/>
                <w:kern w:val="0"/>
                <w:sz w:val="24"/>
                <w:szCs w:val="24"/>
              </w:rPr>
              <w:t>二、技术和设备设施条件</w:t>
            </w:r>
          </w:p>
        </w:tc>
      </w:tr>
      <w:tr w:rsidR="005E0925" w:rsidTr="00DD4C5B">
        <w:trPr>
          <w:trHeight w:val="990"/>
        </w:trPr>
        <w:tc>
          <w:tcPr>
            <w:tcW w:w="4002"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textAlignment w:val="center"/>
              <w:rPr>
                <w:rFonts w:ascii="宋体" w:eastAsia="宋体" w:hAnsi="宋体" w:cs="宋体"/>
                <w:sz w:val="18"/>
                <w:szCs w:val="18"/>
              </w:rPr>
            </w:pPr>
            <w:r>
              <w:rPr>
                <w:rFonts w:ascii="宋体" w:eastAsia="宋体" w:hAnsi="宋体" w:cs="宋体" w:hint="eastAsia"/>
                <w:kern w:val="0"/>
                <w:sz w:val="18"/>
                <w:szCs w:val="18"/>
              </w:rPr>
              <w:t>海盐和湖盐食盐定点生产企业应当有较高的自动化、机械化水平，采、收、运原料盐的机械化</w:t>
            </w:r>
            <w:r>
              <w:rPr>
                <w:rFonts w:ascii="宋体" w:eastAsia="宋体" w:hAnsi="宋体" w:cs="宋体"/>
                <w:kern w:val="0"/>
                <w:sz w:val="18"/>
                <w:szCs w:val="18"/>
              </w:rPr>
              <w:t>水平</w:t>
            </w:r>
            <w:r>
              <w:rPr>
                <w:rFonts w:ascii="宋体" w:eastAsia="宋体" w:hAnsi="宋体" w:cs="宋体" w:hint="eastAsia"/>
                <w:kern w:val="0"/>
                <w:sz w:val="18"/>
                <w:szCs w:val="18"/>
              </w:rPr>
              <w:t>达到90%以上（日晒盐工艺除外）；井矿盐食盐定</w:t>
            </w:r>
            <w:r>
              <w:rPr>
                <w:rFonts w:ascii="宋体" w:eastAsia="宋体" w:hAnsi="宋体" w:cs="宋体" w:hint="eastAsia"/>
                <w:kern w:val="0"/>
                <w:sz w:val="18"/>
                <w:szCs w:val="18"/>
              </w:rPr>
              <w:lastRenderedPageBreak/>
              <w:t>点生产企业应当完全采用多效真空蒸发或机械式蒸汽再压缩生产工艺。</w:t>
            </w:r>
          </w:p>
        </w:tc>
        <w:tc>
          <w:tcPr>
            <w:tcW w:w="118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lastRenderedPageBreak/>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eastAsia="宋体"/>
                <w:b/>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99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rPr>
                <w:rFonts w:ascii="宋体" w:eastAsia="宋体" w:hAnsi="宋体" w:cs="宋体"/>
                <w:sz w:val="18"/>
                <w:szCs w:val="18"/>
              </w:rPr>
            </w:pPr>
          </w:p>
        </w:tc>
      </w:tr>
      <w:tr w:rsidR="005E0925" w:rsidTr="00DD4C5B">
        <w:trPr>
          <w:trHeight w:val="622"/>
        </w:trPr>
        <w:tc>
          <w:tcPr>
            <w:tcW w:w="4002"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textAlignment w:val="center"/>
              <w:rPr>
                <w:rFonts w:ascii="宋体" w:eastAsia="宋体" w:hAnsi="宋体" w:cs="宋体"/>
                <w:sz w:val="18"/>
                <w:szCs w:val="18"/>
              </w:rPr>
            </w:pPr>
            <w:r>
              <w:rPr>
                <w:rFonts w:ascii="宋体" w:eastAsia="宋体" w:hAnsi="宋体" w:cs="宋体" w:hint="eastAsia"/>
                <w:kern w:val="0"/>
                <w:sz w:val="18"/>
                <w:szCs w:val="18"/>
              </w:rPr>
              <w:lastRenderedPageBreak/>
              <w:t>从事食盐生产应有固定的自有厂房和设备设施。</w:t>
            </w:r>
          </w:p>
        </w:tc>
        <w:tc>
          <w:tcPr>
            <w:tcW w:w="118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99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rPr>
                <w:rFonts w:ascii="宋体" w:eastAsia="宋体" w:hAnsi="宋体" w:cs="宋体"/>
                <w:sz w:val="18"/>
                <w:szCs w:val="18"/>
              </w:rPr>
            </w:pPr>
          </w:p>
        </w:tc>
      </w:tr>
      <w:tr w:rsidR="005E0925" w:rsidTr="00DD4C5B">
        <w:trPr>
          <w:trHeight w:val="990"/>
        </w:trPr>
        <w:tc>
          <w:tcPr>
            <w:tcW w:w="4002"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textAlignment w:val="center"/>
              <w:rPr>
                <w:rFonts w:ascii="宋体" w:eastAsia="宋体" w:hAnsi="宋体" w:cs="宋体"/>
                <w:sz w:val="18"/>
                <w:szCs w:val="18"/>
              </w:rPr>
            </w:pPr>
            <w:r>
              <w:rPr>
                <w:rFonts w:ascii="宋体" w:eastAsia="宋体" w:hAnsi="宋体" w:cs="宋体" w:hint="eastAsia"/>
                <w:kern w:val="0"/>
                <w:sz w:val="18"/>
                <w:szCs w:val="18"/>
              </w:rPr>
              <w:t>食盐包装设备应当采用全自动的包装和箱（袋）装设备，西部少数民族自治区的食盐定点生产企业和多品种食盐定点生产企业可采用半自动的包装和箱（袋）装设备。</w:t>
            </w:r>
          </w:p>
        </w:tc>
        <w:tc>
          <w:tcPr>
            <w:tcW w:w="118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99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rPr>
                <w:rFonts w:ascii="宋体" w:eastAsia="宋体" w:hAnsi="宋体" w:cs="宋体"/>
                <w:sz w:val="18"/>
                <w:szCs w:val="18"/>
              </w:rPr>
            </w:pPr>
          </w:p>
        </w:tc>
      </w:tr>
      <w:tr w:rsidR="005E0925" w:rsidTr="00DD4C5B">
        <w:trPr>
          <w:trHeight w:val="748"/>
        </w:trPr>
        <w:tc>
          <w:tcPr>
            <w:tcW w:w="4002"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textAlignment w:val="center"/>
              <w:rPr>
                <w:rFonts w:ascii="宋体" w:eastAsia="宋体" w:hAnsi="宋体" w:cs="宋体"/>
                <w:sz w:val="18"/>
                <w:szCs w:val="18"/>
              </w:rPr>
            </w:pPr>
            <w:r>
              <w:rPr>
                <w:rFonts w:ascii="宋体" w:eastAsia="宋体" w:hAnsi="宋体" w:cs="宋体" w:hint="eastAsia"/>
                <w:kern w:val="0"/>
                <w:sz w:val="18"/>
                <w:szCs w:val="18"/>
              </w:rPr>
              <w:t>生产加碘食盐应采用自动控制加碘设备。</w:t>
            </w:r>
          </w:p>
        </w:tc>
        <w:tc>
          <w:tcPr>
            <w:tcW w:w="118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99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rPr>
                <w:rFonts w:ascii="宋体" w:eastAsia="宋体" w:hAnsi="宋体" w:cs="宋体"/>
                <w:sz w:val="18"/>
                <w:szCs w:val="18"/>
              </w:rPr>
            </w:pPr>
          </w:p>
        </w:tc>
      </w:tr>
      <w:tr w:rsidR="005E0925" w:rsidTr="00DD4C5B">
        <w:trPr>
          <w:trHeight w:val="780"/>
        </w:trPr>
        <w:tc>
          <w:tcPr>
            <w:tcW w:w="8336" w:type="dxa"/>
            <w:gridSpan w:val="5"/>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textAlignment w:val="center"/>
              <w:rPr>
                <w:rFonts w:ascii="黑体" w:eastAsia="黑体" w:hAnsi="宋体" w:cs="黑体"/>
                <w:b/>
                <w:sz w:val="18"/>
                <w:szCs w:val="18"/>
              </w:rPr>
            </w:pPr>
            <w:r>
              <w:rPr>
                <w:rFonts w:ascii="黑体" w:eastAsia="黑体" w:hAnsi="宋体" w:cs="黑体" w:hint="eastAsia"/>
                <w:b/>
                <w:kern w:val="0"/>
                <w:sz w:val="24"/>
                <w:szCs w:val="24"/>
              </w:rPr>
              <w:t>三、质量管理</w:t>
            </w:r>
          </w:p>
        </w:tc>
      </w:tr>
      <w:tr w:rsidR="005E0925" w:rsidTr="00DD4C5B">
        <w:trPr>
          <w:trHeight w:val="90"/>
        </w:trPr>
        <w:tc>
          <w:tcPr>
            <w:tcW w:w="4002"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textAlignment w:val="center"/>
              <w:rPr>
                <w:rFonts w:ascii="宋体" w:eastAsia="宋体" w:hAnsi="宋体" w:cs="宋体"/>
                <w:sz w:val="18"/>
                <w:szCs w:val="18"/>
              </w:rPr>
            </w:pPr>
            <w:r>
              <w:rPr>
                <w:rFonts w:ascii="宋体" w:eastAsia="宋体" w:hAnsi="宋体" w:cs="宋体" w:hint="eastAsia"/>
                <w:kern w:val="0"/>
                <w:sz w:val="18"/>
                <w:szCs w:val="18"/>
              </w:rPr>
              <w:t>应通过GB/T19001或ISO22000或HACCP体系等管理体系认证。</w:t>
            </w:r>
          </w:p>
        </w:tc>
        <w:tc>
          <w:tcPr>
            <w:tcW w:w="118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99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rPr>
                <w:rFonts w:ascii="宋体" w:eastAsia="宋体" w:hAnsi="宋体" w:cs="宋体"/>
                <w:sz w:val="18"/>
                <w:szCs w:val="18"/>
              </w:rPr>
            </w:pPr>
          </w:p>
        </w:tc>
      </w:tr>
      <w:tr w:rsidR="005E0925" w:rsidTr="00DD4C5B">
        <w:trPr>
          <w:trHeight w:val="763"/>
        </w:trPr>
        <w:tc>
          <w:tcPr>
            <w:tcW w:w="4002"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textAlignment w:val="center"/>
              <w:rPr>
                <w:rFonts w:ascii="宋体" w:eastAsia="宋体" w:hAnsi="宋体" w:cs="宋体"/>
                <w:sz w:val="18"/>
                <w:szCs w:val="18"/>
              </w:rPr>
            </w:pPr>
            <w:r>
              <w:rPr>
                <w:rFonts w:ascii="宋体" w:eastAsia="宋体" w:hAnsi="宋体" w:cs="宋体" w:hint="eastAsia"/>
                <w:kern w:val="0"/>
                <w:sz w:val="18"/>
                <w:szCs w:val="18"/>
              </w:rPr>
              <w:t>应符合GB/T19828和GB14881的相关要求。</w:t>
            </w:r>
          </w:p>
        </w:tc>
        <w:tc>
          <w:tcPr>
            <w:tcW w:w="118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99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rPr>
                <w:rFonts w:ascii="宋体" w:eastAsia="宋体" w:hAnsi="宋体" w:cs="宋体"/>
                <w:sz w:val="18"/>
                <w:szCs w:val="18"/>
              </w:rPr>
            </w:pPr>
          </w:p>
        </w:tc>
      </w:tr>
      <w:tr w:rsidR="005E0925" w:rsidTr="00DD4C5B">
        <w:trPr>
          <w:trHeight w:val="735"/>
        </w:trPr>
        <w:tc>
          <w:tcPr>
            <w:tcW w:w="4002"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textAlignment w:val="center"/>
              <w:rPr>
                <w:rFonts w:ascii="宋体" w:eastAsia="宋体" w:hAnsi="宋体" w:cs="宋体"/>
                <w:sz w:val="18"/>
                <w:szCs w:val="18"/>
              </w:rPr>
            </w:pPr>
            <w:r>
              <w:rPr>
                <w:rFonts w:ascii="宋体" w:eastAsia="宋体" w:hAnsi="宋体" w:cs="宋体" w:hint="eastAsia"/>
                <w:kern w:val="0"/>
                <w:sz w:val="18"/>
                <w:szCs w:val="18"/>
              </w:rPr>
              <w:t>生产的食盐</w:t>
            </w:r>
            <w:r>
              <w:rPr>
                <w:rFonts w:ascii="宋体" w:eastAsia="宋体" w:hAnsi="宋体" w:cs="宋体"/>
                <w:kern w:val="0"/>
                <w:sz w:val="18"/>
                <w:szCs w:val="18"/>
              </w:rPr>
              <w:t>应</w:t>
            </w:r>
            <w:r>
              <w:rPr>
                <w:rFonts w:ascii="宋体" w:eastAsia="宋体" w:hAnsi="宋体" w:cs="宋体" w:hint="eastAsia"/>
                <w:kern w:val="0"/>
                <w:sz w:val="18"/>
                <w:szCs w:val="18"/>
              </w:rPr>
              <w:t>符合GB2721和GB/T5461等相关标准。</w:t>
            </w:r>
          </w:p>
        </w:tc>
        <w:tc>
          <w:tcPr>
            <w:tcW w:w="118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99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rPr>
                <w:rFonts w:ascii="宋体" w:eastAsia="宋体" w:hAnsi="宋体" w:cs="宋体"/>
                <w:sz w:val="18"/>
                <w:szCs w:val="18"/>
              </w:rPr>
            </w:pPr>
          </w:p>
        </w:tc>
      </w:tr>
      <w:tr w:rsidR="005E0925" w:rsidTr="00DD4C5B">
        <w:trPr>
          <w:trHeight w:val="797"/>
        </w:trPr>
        <w:tc>
          <w:tcPr>
            <w:tcW w:w="4002"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textAlignment w:val="center"/>
              <w:rPr>
                <w:rFonts w:ascii="宋体" w:eastAsia="宋体" w:hAnsi="宋体" w:cs="宋体"/>
                <w:sz w:val="18"/>
                <w:szCs w:val="18"/>
              </w:rPr>
            </w:pPr>
            <w:r>
              <w:rPr>
                <w:rFonts w:ascii="宋体" w:eastAsia="宋体" w:hAnsi="宋体" w:cs="宋体" w:hint="eastAsia"/>
                <w:kern w:val="0"/>
                <w:sz w:val="18"/>
                <w:szCs w:val="18"/>
              </w:rPr>
              <w:t>所生产的食盐应有国家级盐业专业检测机构每年一次的产品质量检测报告。</w:t>
            </w:r>
          </w:p>
        </w:tc>
        <w:tc>
          <w:tcPr>
            <w:tcW w:w="118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99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rPr>
                <w:rFonts w:ascii="宋体" w:eastAsia="宋体" w:hAnsi="宋体" w:cs="宋体"/>
                <w:sz w:val="18"/>
                <w:szCs w:val="18"/>
              </w:rPr>
            </w:pPr>
          </w:p>
        </w:tc>
      </w:tr>
      <w:tr w:rsidR="005E0925" w:rsidTr="00DD4C5B">
        <w:trPr>
          <w:trHeight w:val="560"/>
        </w:trPr>
        <w:tc>
          <w:tcPr>
            <w:tcW w:w="4002"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textAlignment w:val="center"/>
              <w:rPr>
                <w:rFonts w:ascii="宋体" w:eastAsia="宋体" w:hAnsi="宋体" w:cs="宋体"/>
                <w:sz w:val="18"/>
                <w:szCs w:val="18"/>
              </w:rPr>
            </w:pPr>
            <w:r>
              <w:rPr>
                <w:rFonts w:ascii="宋体" w:eastAsia="宋体" w:hAnsi="宋体" w:cs="宋体" w:hint="eastAsia"/>
                <w:kern w:val="0"/>
                <w:sz w:val="18"/>
                <w:szCs w:val="18"/>
              </w:rPr>
              <w:t>应建立食盐电子追溯系统并有效运行。</w:t>
            </w:r>
          </w:p>
        </w:tc>
        <w:tc>
          <w:tcPr>
            <w:tcW w:w="118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99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rPr>
                <w:rFonts w:ascii="宋体" w:eastAsia="宋体" w:hAnsi="宋体" w:cs="宋体"/>
                <w:sz w:val="18"/>
                <w:szCs w:val="18"/>
              </w:rPr>
            </w:pPr>
          </w:p>
        </w:tc>
      </w:tr>
      <w:tr w:rsidR="005E0925" w:rsidTr="00DD4C5B">
        <w:trPr>
          <w:trHeight w:val="840"/>
        </w:trPr>
        <w:tc>
          <w:tcPr>
            <w:tcW w:w="8336" w:type="dxa"/>
            <w:gridSpan w:val="5"/>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textAlignment w:val="center"/>
              <w:rPr>
                <w:rFonts w:ascii="黑体" w:eastAsia="黑体" w:hAnsi="宋体" w:cs="黑体"/>
                <w:b/>
                <w:sz w:val="18"/>
                <w:szCs w:val="18"/>
              </w:rPr>
            </w:pPr>
            <w:r>
              <w:rPr>
                <w:rFonts w:ascii="黑体" w:eastAsia="黑体" w:hAnsi="宋体" w:cs="黑体" w:hint="eastAsia"/>
                <w:b/>
                <w:kern w:val="0"/>
                <w:sz w:val="24"/>
                <w:szCs w:val="24"/>
              </w:rPr>
              <w:t>四、信用和储备管理</w:t>
            </w:r>
          </w:p>
        </w:tc>
      </w:tr>
      <w:tr w:rsidR="005E0925" w:rsidTr="00DD4C5B">
        <w:trPr>
          <w:trHeight w:val="990"/>
        </w:trPr>
        <w:tc>
          <w:tcPr>
            <w:tcW w:w="4002"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textAlignment w:val="center"/>
              <w:rPr>
                <w:rFonts w:ascii="宋体" w:eastAsia="宋体" w:hAnsi="宋体" w:cs="宋体"/>
                <w:sz w:val="18"/>
                <w:szCs w:val="18"/>
              </w:rPr>
            </w:pPr>
            <w:r>
              <w:rPr>
                <w:rFonts w:ascii="宋体" w:eastAsia="宋体" w:hAnsi="宋体" w:cs="宋体" w:hint="eastAsia"/>
                <w:kern w:val="0"/>
                <w:sz w:val="18"/>
                <w:szCs w:val="18"/>
              </w:rPr>
              <w:t>应建立信用信息记录、信用信息公示以及社会资本（含企业和个人）进入食盐生产、批发领域准入前信用信息公示制度等。</w:t>
            </w:r>
          </w:p>
        </w:tc>
        <w:tc>
          <w:tcPr>
            <w:tcW w:w="118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99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rPr>
                <w:rFonts w:ascii="宋体" w:eastAsia="宋体" w:hAnsi="宋体" w:cs="宋体"/>
                <w:sz w:val="18"/>
                <w:szCs w:val="18"/>
              </w:rPr>
            </w:pPr>
          </w:p>
        </w:tc>
      </w:tr>
      <w:tr w:rsidR="005E0925" w:rsidTr="00DD4C5B">
        <w:trPr>
          <w:trHeight w:val="990"/>
        </w:trPr>
        <w:tc>
          <w:tcPr>
            <w:tcW w:w="4002"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rPr>
                <w:rFonts w:ascii="宋体" w:eastAsia="宋体" w:hAnsi="宋体" w:cs="宋体"/>
                <w:sz w:val="18"/>
                <w:szCs w:val="18"/>
              </w:rPr>
            </w:pPr>
            <w:r>
              <w:rPr>
                <w:rFonts w:ascii="宋体" w:eastAsia="宋体" w:hAnsi="宋体" w:cs="宋体" w:hint="eastAsia"/>
                <w:kern w:val="0"/>
                <w:sz w:val="18"/>
                <w:szCs w:val="18"/>
              </w:rPr>
              <w:t>未被列入食盐生产经营者“重点关注名单”和“黑名单”，未因有严重失信行为而被相关部门联合惩戒。</w:t>
            </w:r>
          </w:p>
        </w:tc>
        <w:tc>
          <w:tcPr>
            <w:tcW w:w="118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99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rPr>
                <w:rFonts w:ascii="宋体" w:eastAsia="宋体" w:hAnsi="宋体" w:cs="宋体"/>
                <w:sz w:val="18"/>
                <w:szCs w:val="18"/>
              </w:rPr>
            </w:pPr>
          </w:p>
        </w:tc>
      </w:tr>
      <w:tr w:rsidR="005E0925" w:rsidTr="00DD4C5B">
        <w:trPr>
          <w:trHeight w:val="560"/>
        </w:trPr>
        <w:tc>
          <w:tcPr>
            <w:tcW w:w="4002"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textAlignment w:val="center"/>
              <w:rPr>
                <w:rFonts w:ascii="宋体" w:eastAsia="宋体" w:hAnsi="宋体" w:cs="宋体"/>
                <w:sz w:val="18"/>
                <w:szCs w:val="18"/>
              </w:rPr>
            </w:pPr>
            <w:r>
              <w:rPr>
                <w:rFonts w:ascii="宋体" w:eastAsia="宋体" w:hAnsi="宋体" w:cs="宋体" w:hint="eastAsia"/>
                <w:kern w:val="0"/>
                <w:sz w:val="18"/>
                <w:szCs w:val="18"/>
              </w:rPr>
              <w:t>应建立企业及其负责人和高管人员相关信用信息，并纳入全国信用信息共享平台，通过盐行业信用管理与公共服务平台、“信用中国”网站或国家企业信用信息公示系统向社会公示。</w:t>
            </w:r>
          </w:p>
        </w:tc>
        <w:tc>
          <w:tcPr>
            <w:tcW w:w="118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99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rPr>
                <w:rFonts w:ascii="宋体" w:eastAsia="宋体" w:hAnsi="宋体" w:cs="宋体"/>
                <w:sz w:val="18"/>
                <w:szCs w:val="18"/>
              </w:rPr>
            </w:pPr>
          </w:p>
        </w:tc>
      </w:tr>
      <w:tr w:rsidR="005E0925" w:rsidTr="00DD4C5B">
        <w:trPr>
          <w:trHeight w:val="998"/>
        </w:trPr>
        <w:tc>
          <w:tcPr>
            <w:tcW w:w="4002"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textAlignment w:val="center"/>
              <w:rPr>
                <w:rFonts w:ascii="宋体" w:eastAsia="宋体" w:hAnsi="宋体" w:cs="宋体"/>
                <w:sz w:val="18"/>
                <w:szCs w:val="18"/>
              </w:rPr>
            </w:pPr>
            <w:r>
              <w:rPr>
                <w:rFonts w:ascii="宋体" w:eastAsia="宋体" w:hAnsi="宋体" w:cs="宋体" w:hint="eastAsia"/>
                <w:kern w:val="0"/>
                <w:sz w:val="18"/>
                <w:szCs w:val="18"/>
              </w:rPr>
              <w:t>应建立食盐社会责任储备、轮储、贮存、出库管理制度，</w:t>
            </w:r>
            <w:proofErr w:type="gramStart"/>
            <w:r>
              <w:rPr>
                <w:rFonts w:ascii="宋体" w:eastAsia="宋体" w:hAnsi="宋体" w:cs="宋体" w:hint="eastAsia"/>
                <w:kern w:val="0"/>
                <w:sz w:val="18"/>
                <w:szCs w:val="18"/>
              </w:rPr>
              <w:t>轮储和</w:t>
            </w:r>
            <w:proofErr w:type="gramEnd"/>
            <w:r>
              <w:rPr>
                <w:rFonts w:ascii="宋体" w:eastAsia="宋体" w:hAnsi="宋体" w:cs="宋体" w:hint="eastAsia"/>
                <w:kern w:val="0"/>
                <w:sz w:val="18"/>
                <w:szCs w:val="18"/>
              </w:rPr>
              <w:t>出入库食盐有相关凭证；食盐储备量应有详细的食盐社会责任储备库存记录。</w:t>
            </w:r>
          </w:p>
        </w:tc>
        <w:tc>
          <w:tcPr>
            <w:tcW w:w="118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99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rPr>
                <w:rFonts w:ascii="宋体" w:eastAsia="宋体" w:hAnsi="宋体" w:cs="宋体"/>
                <w:sz w:val="18"/>
                <w:szCs w:val="18"/>
              </w:rPr>
            </w:pPr>
          </w:p>
        </w:tc>
      </w:tr>
    </w:tbl>
    <w:p w:rsidR="005E0925" w:rsidRDefault="005E0925" w:rsidP="00AC4B00">
      <w:pPr>
        <w:ind w:firstLineChars="0" w:firstLine="0"/>
        <w:rPr>
          <w:rFonts w:ascii="宋体" w:hAnsi="宋体"/>
          <w:b/>
          <w:bCs/>
          <w:kern w:val="0"/>
          <w:sz w:val="32"/>
        </w:rPr>
      </w:pPr>
    </w:p>
    <w:p w:rsidR="005E0925" w:rsidRDefault="005E0925" w:rsidP="005E0925">
      <w:pPr>
        <w:ind w:firstLine="640"/>
        <w:jc w:val="center"/>
        <w:rPr>
          <w:rFonts w:ascii="宋体" w:hAnsi="宋体"/>
          <w:b/>
          <w:bCs/>
          <w:kern w:val="0"/>
          <w:sz w:val="32"/>
        </w:rPr>
      </w:pPr>
      <w:r>
        <w:rPr>
          <w:rFonts w:ascii="宋体" w:hAnsi="宋体" w:hint="eastAsia"/>
          <w:b/>
          <w:bCs/>
          <w:kern w:val="0"/>
          <w:sz w:val="32"/>
        </w:rPr>
        <w:t>五、审核结论</w:t>
      </w:r>
    </w:p>
    <w:tbl>
      <w:tblPr>
        <w:tblpPr w:leftFromText="180" w:rightFromText="180" w:vertAnchor="text" w:horzAnchor="page" w:tblpX="1803" w:tblpY="624"/>
        <w:tblOverlap w:val="never"/>
        <w:tblW w:w="0" w:type="auto"/>
        <w:tblLayout w:type="fixed"/>
        <w:tblCellMar>
          <w:top w:w="15" w:type="dxa"/>
          <w:left w:w="15" w:type="dxa"/>
          <w:bottom w:w="15" w:type="dxa"/>
          <w:right w:w="15" w:type="dxa"/>
        </w:tblCellMar>
        <w:tblLook w:val="0000"/>
      </w:tblPr>
      <w:tblGrid>
        <w:gridCol w:w="7026"/>
        <w:gridCol w:w="1310"/>
      </w:tblGrid>
      <w:tr w:rsidR="005E0925" w:rsidTr="00DD4C5B">
        <w:trPr>
          <w:trHeight w:val="615"/>
        </w:trPr>
        <w:tc>
          <w:tcPr>
            <w:tcW w:w="8336" w:type="dxa"/>
            <w:gridSpan w:val="2"/>
            <w:tcBorders>
              <w:top w:val="single" w:sz="12" w:space="0" w:color="000000"/>
              <w:left w:val="single" w:sz="12" w:space="0" w:color="000000"/>
              <w:bottom w:val="single" w:sz="12" w:space="0" w:color="000000"/>
              <w:right w:val="single" w:sz="12" w:space="0" w:color="000000"/>
            </w:tcBorders>
            <w:vAlign w:val="center"/>
          </w:tcPr>
          <w:p w:rsidR="005E0925" w:rsidRDefault="005E0925" w:rsidP="00DD4C5B">
            <w:pPr>
              <w:widowControl/>
              <w:ind w:firstLine="560"/>
              <w:jc w:val="center"/>
              <w:textAlignment w:val="center"/>
              <w:rPr>
                <w:rFonts w:ascii="华文中宋" w:eastAsia="华文中宋" w:hAnsi="华文中宋" w:cs="华文中宋"/>
                <w:bCs/>
                <w:sz w:val="36"/>
                <w:szCs w:val="36"/>
              </w:rPr>
            </w:pPr>
            <w:r>
              <w:rPr>
                <w:rFonts w:ascii="黑体" w:eastAsia="黑体" w:hAnsi="黑体" w:cs="黑体" w:hint="eastAsia"/>
                <w:bCs/>
                <w:kern w:val="0"/>
                <w:sz w:val="28"/>
                <w:szCs w:val="28"/>
              </w:rPr>
              <w:t>省级盐业主管部门初审意见</w:t>
            </w:r>
          </w:p>
        </w:tc>
      </w:tr>
      <w:tr w:rsidR="005E0925" w:rsidTr="00DD4C5B">
        <w:trPr>
          <w:trHeight w:val="615"/>
        </w:trPr>
        <w:tc>
          <w:tcPr>
            <w:tcW w:w="7026" w:type="dxa"/>
            <w:tcBorders>
              <w:left w:val="single" w:sz="12" w:space="0" w:color="000000"/>
              <w:bottom w:val="single" w:sz="12" w:space="0" w:color="000000"/>
              <w:right w:val="single" w:sz="12" w:space="0" w:color="000000"/>
            </w:tcBorders>
            <w:vAlign w:val="center"/>
          </w:tcPr>
          <w:p w:rsidR="005E0925" w:rsidRDefault="005E0925" w:rsidP="00DD4C5B">
            <w:pPr>
              <w:widowControl/>
              <w:ind w:firstLineChars="0" w:firstLine="0"/>
              <w:jc w:val="left"/>
              <w:textAlignment w:val="center"/>
              <w:rPr>
                <w:rFonts w:ascii="宋体" w:eastAsia="宋体" w:hAnsi="宋体" w:cs="宋体"/>
                <w:bCs/>
                <w:sz w:val="24"/>
                <w:szCs w:val="24"/>
              </w:rPr>
            </w:pPr>
            <w:r>
              <w:rPr>
                <w:rFonts w:ascii="宋体" w:eastAsia="宋体" w:hAnsi="宋体" w:cs="宋体" w:hint="eastAsia"/>
                <w:bCs/>
                <w:kern w:val="0"/>
                <w:sz w:val="24"/>
                <w:szCs w:val="24"/>
              </w:rPr>
              <w:t>经对企业申请材料的初审，是否受理企业申请。</w:t>
            </w:r>
          </w:p>
        </w:tc>
        <w:tc>
          <w:tcPr>
            <w:tcW w:w="1310" w:type="dxa"/>
            <w:tcBorders>
              <w:top w:val="single" w:sz="12" w:space="0" w:color="000000"/>
              <w:bottom w:val="single" w:sz="12" w:space="0" w:color="000000"/>
              <w:right w:val="single" w:sz="12" w:space="0" w:color="000000"/>
            </w:tcBorders>
            <w:vAlign w:val="center"/>
          </w:tcPr>
          <w:p w:rsidR="005E0925" w:rsidRDefault="005E0925" w:rsidP="00DD4C5B">
            <w:pPr>
              <w:widowControl/>
              <w:ind w:firstLineChars="0" w:firstLine="0"/>
              <w:textAlignment w:val="center"/>
              <w:rPr>
                <w:rFonts w:ascii="宋体" w:eastAsia="宋体" w:hAnsi="宋体" w:cs="宋体"/>
                <w:bCs/>
                <w:sz w:val="24"/>
                <w:szCs w:val="24"/>
              </w:rPr>
            </w:pPr>
            <w:r>
              <w:rPr>
                <w:rFonts w:ascii="宋体" w:eastAsia="宋体" w:hAnsi="宋体" w:cs="宋体" w:hint="eastAsia"/>
                <w:bCs/>
                <w:kern w:val="0"/>
                <w:sz w:val="24"/>
                <w:szCs w:val="24"/>
              </w:rPr>
              <w:t>是□ 否□</w:t>
            </w:r>
          </w:p>
        </w:tc>
      </w:tr>
      <w:tr w:rsidR="005E0925" w:rsidTr="00DD4C5B">
        <w:trPr>
          <w:trHeight w:val="600"/>
        </w:trPr>
        <w:tc>
          <w:tcPr>
            <w:tcW w:w="8336" w:type="dxa"/>
            <w:gridSpan w:val="2"/>
            <w:tcBorders>
              <w:left w:val="single" w:sz="12" w:space="0" w:color="000000"/>
              <w:right w:val="single" w:sz="12" w:space="0" w:color="000000"/>
            </w:tcBorders>
            <w:vAlign w:val="center"/>
          </w:tcPr>
          <w:p w:rsidR="005E0925" w:rsidRDefault="005E0925" w:rsidP="00DD4C5B">
            <w:pPr>
              <w:widowControl/>
              <w:ind w:firstLineChars="0" w:firstLine="0"/>
              <w:jc w:val="left"/>
              <w:textAlignment w:val="center"/>
              <w:rPr>
                <w:rFonts w:ascii="宋体" w:eastAsia="宋体" w:hAnsi="宋体" w:cs="宋体"/>
                <w:bCs/>
                <w:sz w:val="28"/>
                <w:szCs w:val="28"/>
              </w:rPr>
            </w:pPr>
            <w:r>
              <w:rPr>
                <w:rFonts w:ascii="宋体" w:eastAsia="宋体" w:hAnsi="宋体" w:cs="宋体" w:hint="eastAsia"/>
                <w:bCs/>
                <w:kern w:val="0"/>
                <w:sz w:val="28"/>
                <w:szCs w:val="28"/>
              </w:rPr>
              <w:t>初审意见：</w:t>
            </w:r>
          </w:p>
        </w:tc>
      </w:tr>
      <w:tr w:rsidR="005E0925" w:rsidTr="00DD4C5B">
        <w:trPr>
          <w:trHeight w:val="1204"/>
        </w:trPr>
        <w:tc>
          <w:tcPr>
            <w:tcW w:w="8336" w:type="dxa"/>
            <w:gridSpan w:val="2"/>
            <w:tcBorders>
              <w:left w:val="single" w:sz="12" w:space="0" w:color="000000"/>
              <w:right w:val="single" w:sz="12" w:space="0" w:color="000000"/>
            </w:tcBorders>
            <w:vAlign w:val="center"/>
          </w:tcPr>
          <w:p w:rsidR="005E0925" w:rsidRDefault="005E0925" w:rsidP="00DD4C5B">
            <w:pPr>
              <w:widowControl/>
              <w:ind w:firstLine="560"/>
              <w:jc w:val="left"/>
              <w:textAlignment w:val="center"/>
              <w:rPr>
                <w:rFonts w:ascii="宋体" w:eastAsia="宋体" w:hAnsi="宋体" w:cs="宋体"/>
                <w:bCs/>
                <w:kern w:val="0"/>
                <w:sz w:val="28"/>
                <w:szCs w:val="28"/>
              </w:rPr>
            </w:pPr>
          </w:p>
        </w:tc>
      </w:tr>
      <w:tr w:rsidR="005E0925" w:rsidTr="00DD4C5B">
        <w:trPr>
          <w:trHeight w:val="600"/>
        </w:trPr>
        <w:tc>
          <w:tcPr>
            <w:tcW w:w="8336" w:type="dxa"/>
            <w:gridSpan w:val="2"/>
            <w:tcBorders>
              <w:left w:val="single" w:sz="12" w:space="0" w:color="000000"/>
              <w:right w:val="single" w:sz="12" w:space="0" w:color="000000"/>
            </w:tcBorders>
            <w:vAlign w:val="center"/>
          </w:tcPr>
          <w:p w:rsidR="005E0925" w:rsidRDefault="005E0925" w:rsidP="00DD4C5B">
            <w:pPr>
              <w:ind w:firstLine="440"/>
              <w:jc w:val="center"/>
              <w:rPr>
                <w:rFonts w:ascii="宋体" w:eastAsia="宋体" w:hAnsi="宋体" w:cs="宋体"/>
                <w:bCs/>
                <w:sz w:val="22"/>
                <w:szCs w:val="22"/>
              </w:rPr>
            </w:pPr>
            <w:r>
              <w:rPr>
                <w:rFonts w:ascii="宋体" w:eastAsia="宋体" w:hAnsi="宋体" w:cs="宋体" w:hint="eastAsia"/>
                <w:bCs/>
                <w:sz w:val="22"/>
                <w:szCs w:val="22"/>
              </w:rPr>
              <w:t xml:space="preserve">  </w:t>
            </w:r>
            <w:r>
              <w:rPr>
                <w:rFonts w:ascii="宋体" w:eastAsia="宋体" w:hAnsi="宋体" w:cs="宋体"/>
                <w:bCs/>
                <w:sz w:val="22"/>
                <w:szCs w:val="22"/>
              </w:rPr>
              <w:t xml:space="preserve">             </w:t>
            </w:r>
            <w:r>
              <w:rPr>
                <w:rFonts w:ascii="宋体" w:eastAsia="宋体" w:hAnsi="宋体" w:cs="宋体" w:hint="eastAsia"/>
                <w:bCs/>
                <w:sz w:val="22"/>
                <w:szCs w:val="22"/>
              </w:rPr>
              <w:t>盖章（公章）</w:t>
            </w:r>
          </w:p>
          <w:p w:rsidR="005E0925" w:rsidRDefault="005E0925" w:rsidP="00DD4C5B">
            <w:pPr>
              <w:widowControl/>
              <w:ind w:firstLine="440"/>
              <w:jc w:val="left"/>
              <w:textAlignment w:val="center"/>
              <w:rPr>
                <w:rFonts w:ascii="宋体" w:eastAsia="宋体" w:hAnsi="宋体" w:cs="宋体"/>
                <w:bCs/>
                <w:kern w:val="0"/>
                <w:sz w:val="28"/>
                <w:szCs w:val="28"/>
              </w:rPr>
            </w:pPr>
            <w:r>
              <w:rPr>
                <w:rFonts w:ascii="宋体" w:eastAsia="宋体" w:hAnsi="宋体" w:cs="宋体" w:hint="eastAsia"/>
                <w:bCs/>
                <w:sz w:val="22"/>
                <w:szCs w:val="22"/>
              </w:rPr>
              <w:t xml:space="preserve">                                    </w:t>
            </w:r>
            <w:r>
              <w:rPr>
                <w:rFonts w:ascii="宋体" w:eastAsia="宋体" w:hAnsi="宋体" w:cs="宋体"/>
                <w:bCs/>
                <w:sz w:val="22"/>
                <w:szCs w:val="22"/>
              </w:rPr>
              <w:t xml:space="preserve">    </w:t>
            </w:r>
            <w:r>
              <w:rPr>
                <w:rFonts w:ascii="宋体" w:hAnsi="宋体" w:hint="eastAsia"/>
              </w:rPr>
              <w:t>负责人</w:t>
            </w:r>
            <w:r>
              <w:rPr>
                <w:rFonts w:ascii="宋体" w:eastAsia="宋体" w:hAnsi="宋体" w:hint="eastAsia"/>
                <w:sz w:val="21"/>
                <w:szCs w:val="24"/>
              </w:rPr>
              <w:t>签字</w:t>
            </w:r>
            <w:r>
              <w:rPr>
                <w:rFonts w:ascii="宋体" w:eastAsia="宋体" w:hAnsi="宋体" w:cs="宋体" w:hint="eastAsia"/>
                <w:bCs/>
                <w:sz w:val="22"/>
                <w:szCs w:val="22"/>
              </w:rPr>
              <w:t>：</w:t>
            </w:r>
          </w:p>
        </w:tc>
      </w:tr>
      <w:tr w:rsidR="005E0925" w:rsidTr="00DD4C5B">
        <w:trPr>
          <w:trHeight w:val="312"/>
        </w:trPr>
        <w:tc>
          <w:tcPr>
            <w:tcW w:w="8336" w:type="dxa"/>
            <w:gridSpan w:val="2"/>
            <w:vMerge w:val="restart"/>
            <w:tcBorders>
              <w:left w:val="single" w:sz="12" w:space="0" w:color="000000"/>
              <w:right w:val="single" w:sz="12" w:space="0" w:color="000000"/>
            </w:tcBorders>
            <w:vAlign w:val="center"/>
          </w:tcPr>
          <w:p w:rsidR="005E0925" w:rsidRDefault="005E0925" w:rsidP="00DD4C5B">
            <w:pPr>
              <w:ind w:firstLine="440"/>
              <w:jc w:val="center"/>
              <w:rPr>
                <w:rFonts w:ascii="宋体" w:eastAsia="宋体" w:hAnsi="宋体" w:cs="宋体"/>
                <w:bCs/>
                <w:sz w:val="22"/>
                <w:szCs w:val="22"/>
              </w:rPr>
            </w:pPr>
          </w:p>
        </w:tc>
      </w:tr>
      <w:tr w:rsidR="005E0925" w:rsidTr="00DD4C5B">
        <w:trPr>
          <w:trHeight w:val="312"/>
        </w:trPr>
        <w:tc>
          <w:tcPr>
            <w:tcW w:w="8336" w:type="dxa"/>
            <w:gridSpan w:val="2"/>
            <w:vMerge/>
            <w:tcBorders>
              <w:left w:val="single" w:sz="12" w:space="0" w:color="000000"/>
              <w:right w:val="single" w:sz="12" w:space="0" w:color="000000"/>
            </w:tcBorders>
            <w:vAlign w:val="center"/>
          </w:tcPr>
          <w:p w:rsidR="005E0925" w:rsidRDefault="005E0925" w:rsidP="00DD4C5B">
            <w:pPr>
              <w:ind w:firstLine="440"/>
              <w:jc w:val="center"/>
              <w:rPr>
                <w:rFonts w:ascii="宋体" w:eastAsia="宋体" w:hAnsi="宋体" w:cs="宋体"/>
                <w:bCs/>
                <w:sz w:val="22"/>
                <w:szCs w:val="22"/>
              </w:rPr>
            </w:pPr>
          </w:p>
        </w:tc>
      </w:tr>
      <w:tr w:rsidR="005E0925" w:rsidTr="00DD4C5B">
        <w:trPr>
          <w:trHeight w:val="90"/>
        </w:trPr>
        <w:tc>
          <w:tcPr>
            <w:tcW w:w="8336" w:type="dxa"/>
            <w:gridSpan w:val="2"/>
            <w:tcBorders>
              <w:left w:val="single" w:sz="12" w:space="0" w:color="000000"/>
              <w:bottom w:val="single" w:sz="12" w:space="0" w:color="000000"/>
              <w:right w:val="single" w:sz="12" w:space="0" w:color="000000"/>
            </w:tcBorders>
            <w:vAlign w:val="center"/>
          </w:tcPr>
          <w:p w:rsidR="005E0925" w:rsidRDefault="005E0925" w:rsidP="00DD4C5B">
            <w:pPr>
              <w:widowControl/>
              <w:ind w:firstLineChars="1500" w:firstLine="3300"/>
              <w:jc w:val="left"/>
              <w:textAlignment w:val="center"/>
              <w:rPr>
                <w:rFonts w:ascii="宋体" w:eastAsia="宋体" w:hAnsi="宋体" w:cs="宋体"/>
                <w:bCs/>
                <w:sz w:val="22"/>
                <w:szCs w:val="22"/>
              </w:rPr>
            </w:pPr>
            <w:r>
              <w:rPr>
                <w:rFonts w:ascii="宋体" w:eastAsia="宋体" w:hAnsi="宋体" w:cs="宋体" w:hint="eastAsia"/>
                <w:bCs/>
                <w:kern w:val="0"/>
                <w:sz w:val="22"/>
                <w:szCs w:val="22"/>
              </w:rPr>
              <w:t xml:space="preserve">                     </w:t>
            </w:r>
            <w:r>
              <w:rPr>
                <w:rStyle w:val="font11"/>
                <w:rFonts w:hint="default"/>
                <w:bCs/>
                <w:color w:val="auto"/>
              </w:rPr>
              <w:t xml:space="preserve">     </w:t>
            </w:r>
            <w:r>
              <w:rPr>
                <w:rStyle w:val="font31"/>
                <w:rFonts w:hint="default"/>
                <w:b w:val="0"/>
                <w:bCs/>
              </w:rPr>
              <w:t>年</w:t>
            </w:r>
            <w:r>
              <w:rPr>
                <w:rStyle w:val="font11"/>
                <w:rFonts w:hint="default"/>
                <w:bCs/>
                <w:color w:val="auto"/>
              </w:rPr>
              <w:t xml:space="preserve">     </w:t>
            </w:r>
            <w:r>
              <w:rPr>
                <w:rStyle w:val="font31"/>
                <w:rFonts w:hint="default"/>
                <w:b w:val="0"/>
                <w:bCs/>
              </w:rPr>
              <w:t>月</w:t>
            </w:r>
            <w:r>
              <w:rPr>
                <w:rStyle w:val="font11"/>
                <w:rFonts w:hint="default"/>
                <w:bCs/>
                <w:color w:val="auto"/>
              </w:rPr>
              <w:t xml:space="preserve">     </w:t>
            </w:r>
            <w:r>
              <w:rPr>
                <w:rStyle w:val="font31"/>
                <w:rFonts w:hint="default"/>
                <w:b w:val="0"/>
                <w:bCs/>
              </w:rPr>
              <w:t>日</w:t>
            </w:r>
          </w:p>
        </w:tc>
      </w:tr>
      <w:tr w:rsidR="005E0925" w:rsidTr="00DD4C5B">
        <w:trPr>
          <w:trHeight w:val="525"/>
        </w:trPr>
        <w:tc>
          <w:tcPr>
            <w:tcW w:w="8336" w:type="dxa"/>
            <w:gridSpan w:val="2"/>
            <w:tcBorders>
              <w:left w:val="single" w:sz="12" w:space="0" w:color="000000"/>
              <w:bottom w:val="single" w:sz="12" w:space="0" w:color="000000"/>
              <w:right w:val="single" w:sz="12" w:space="0" w:color="000000"/>
            </w:tcBorders>
            <w:vAlign w:val="center"/>
          </w:tcPr>
          <w:p w:rsidR="005E0925" w:rsidRDefault="005E0925" w:rsidP="00DD4C5B">
            <w:pPr>
              <w:widowControl/>
              <w:ind w:firstLine="560"/>
              <w:jc w:val="center"/>
              <w:textAlignment w:val="center"/>
              <w:rPr>
                <w:rFonts w:ascii="华文中宋" w:eastAsia="华文中宋" w:hAnsi="华文中宋" w:cs="华文中宋"/>
                <w:bCs/>
                <w:sz w:val="36"/>
                <w:szCs w:val="36"/>
              </w:rPr>
            </w:pPr>
            <w:r>
              <w:rPr>
                <w:rFonts w:ascii="黑体" w:eastAsia="黑体" w:hAnsi="黑体" w:cs="黑体" w:hint="eastAsia"/>
                <w:bCs/>
                <w:kern w:val="0"/>
                <w:sz w:val="28"/>
                <w:szCs w:val="28"/>
              </w:rPr>
              <w:t>审核专家组意见</w:t>
            </w:r>
          </w:p>
        </w:tc>
      </w:tr>
      <w:tr w:rsidR="005E0925" w:rsidTr="00DD4C5B">
        <w:trPr>
          <w:trHeight w:val="630"/>
        </w:trPr>
        <w:tc>
          <w:tcPr>
            <w:tcW w:w="7026" w:type="dxa"/>
            <w:tcBorders>
              <w:left w:val="single" w:sz="12" w:space="0" w:color="000000"/>
              <w:bottom w:val="single" w:sz="12" w:space="0" w:color="auto"/>
              <w:right w:val="single" w:sz="12" w:space="0" w:color="000000"/>
            </w:tcBorders>
            <w:vAlign w:val="center"/>
          </w:tcPr>
          <w:p w:rsidR="005E0925" w:rsidRDefault="005E0925" w:rsidP="00DD4C5B">
            <w:pPr>
              <w:widowControl/>
              <w:ind w:firstLineChars="0" w:firstLine="0"/>
              <w:jc w:val="left"/>
              <w:textAlignment w:val="center"/>
              <w:rPr>
                <w:rFonts w:ascii="宋体" w:eastAsia="宋体" w:hAnsi="宋体" w:cs="宋体"/>
                <w:bCs/>
                <w:sz w:val="24"/>
                <w:szCs w:val="24"/>
              </w:rPr>
            </w:pPr>
            <w:proofErr w:type="gramStart"/>
            <w:r>
              <w:rPr>
                <w:rFonts w:ascii="宋体" w:eastAsia="宋体" w:hAnsi="宋体" w:cs="宋体" w:hint="eastAsia"/>
                <w:bCs/>
                <w:kern w:val="0"/>
                <w:sz w:val="24"/>
                <w:szCs w:val="24"/>
              </w:rPr>
              <w:t>经材料</w:t>
            </w:r>
            <w:proofErr w:type="gramEnd"/>
            <w:r>
              <w:rPr>
                <w:rFonts w:ascii="宋体" w:eastAsia="宋体" w:hAnsi="宋体" w:cs="宋体" w:hint="eastAsia"/>
                <w:bCs/>
                <w:kern w:val="0"/>
                <w:sz w:val="24"/>
                <w:szCs w:val="24"/>
              </w:rPr>
              <w:t>审核和现场审核，企业是否符合《规范条件》所有要求。</w:t>
            </w:r>
          </w:p>
        </w:tc>
        <w:tc>
          <w:tcPr>
            <w:tcW w:w="1310" w:type="dxa"/>
            <w:tcBorders>
              <w:top w:val="single" w:sz="4" w:space="0" w:color="000000"/>
              <w:left w:val="single" w:sz="4" w:space="0" w:color="000000"/>
              <w:bottom w:val="single" w:sz="12" w:space="0" w:color="auto"/>
              <w:right w:val="single" w:sz="4" w:space="0" w:color="000000"/>
            </w:tcBorders>
            <w:vAlign w:val="center"/>
          </w:tcPr>
          <w:p w:rsidR="005E0925" w:rsidRDefault="005E0925" w:rsidP="00DD4C5B">
            <w:pPr>
              <w:widowControl/>
              <w:ind w:firstLineChars="0" w:firstLine="0"/>
              <w:textAlignment w:val="center"/>
              <w:rPr>
                <w:rFonts w:ascii="宋体" w:eastAsia="宋体" w:hAnsi="宋体" w:cs="宋体"/>
                <w:bCs/>
                <w:sz w:val="24"/>
                <w:szCs w:val="24"/>
              </w:rPr>
            </w:pPr>
            <w:r>
              <w:rPr>
                <w:rFonts w:ascii="宋体" w:eastAsia="宋体" w:hAnsi="宋体" w:cs="宋体" w:hint="eastAsia"/>
                <w:bCs/>
                <w:kern w:val="0"/>
                <w:sz w:val="24"/>
                <w:szCs w:val="24"/>
              </w:rPr>
              <w:t>是□ 否□</w:t>
            </w:r>
          </w:p>
        </w:tc>
      </w:tr>
      <w:tr w:rsidR="005E0925" w:rsidTr="00DD4C5B">
        <w:trPr>
          <w:trHeight w:val="5513"/>
        </w:trPr>
        <w:tc>
          <w:tcPr>
            <w:tcW w:w="8336" w:type="dxa"/>
            <w:gridSpan w:val="2"/>
            <w:tcBorders>
              <w:top w:val="single" w:sz="12" w:space="0" w:color="auto"/>
              <w:left w:val="single" w:sz="12" w:space="0" w:color="auto"/>
              <w:bottom w:val="single" w:sz="12" w:space="0" w:color="auto"/>
              <w:right w:val="single" w:sz="12" w:space="0" w:color="auto"/>
            </w:tcBorders>
            <w:vAlign w:val="center"/>
          </w:tcPr>
          <w:p w:rsidR="005E0925" w:rsidRDefault="005E0925" w:rsidP="00DD4C5B">
            <w:pPr>
              <w:widowControl/>
              <w:ind w:firstLineChars="0" w:firstLine="0"/>
              <w:jc w:val="left"/>
              <w:textAlignment w:val="center"/>
              <w:rPr>
                <w:rFonts w:ascii="华文中宋" w:eastAsia="华文中宋" w:hAnsi="华文中宋" w:cs="华文中宋"/>
                <w:bCs/>
                <w:kern w:val="0"/>
                <w:sz w:val="28"/>
                <w:szCs w:val="28"/>
              </w:rPr>
            </w:pPr>
            <w:r>
              <w:rPr>
                <w:rFonts w:ascii="华文中宋" w:eastAsia="华文中宋" w:hAnsi="华文中宋" w:cs="华文中宋" w:hint="eastAsia"/>
                <w:bCs/>
                <w:kern w:val="0"/>
                <w:sz w:val="28"/>
                <w:szCs w:val="28"/>
              </w:rPr>
              <w:lastRenderedPageBreak/>
              <w:t>审核专家组意见：</w:t>
            </w:r>
          </w:p>
          <w:p w:rsidR="005E0925" w:rsidRDefault="005E0925" w:rsidP="00DD4C5B">
            <w:pPr>
              <w:widowControl/>
              <w:ind w:firstLine="560"/>
              <w:jc w:val="left"/>
              <w:textAlignment w:val="center"/>
              <w:rPr>
                <w:rFonts w:ascii="华文中宋" w:eastAsia="华文中宋" w:hAnsi="华文中宋" w:cs="华文中宋"/>
                <w:bCs/>
                <w:kern w:val="0"/>
                <w:sz w:val="28"/>
                <w:szCs w:val="28"/>
              </w:rPr>
            </w:pPr>
          </w:p>
          <w:p w:rsidR="005E0925" w:rsidRDefault="005E0925" w:rsidP="00DD4C5B">
            <w:pPr>
              <w:widowControl/>
              <w:ind w:firstLine="560"/>
              <w:jc w:val="left"/>
              <w:textAlignment w:val="center"/>
              <w:rPr>
                <w:rFonts w:ascii="华文中宋" w:eastAsia="华文中宋" w:hAnsi="华文中宋" w:cs="华文中宋"/>
                <w:bCs/>
                <w:kern w:val="0"/>
                <w:sz w:val="28"/>
                <w:szCs w:val="28"/>
              </w:rPr>
            </w:pPr>
          </w:p>
          <w:p w:rsidR="005E0925" w:rsidRDefault="005E0925" w:rsidP="00DD4C5B">
            <w:pPr>
              <w:widowControl/>
              <w:ind w:firstLine="560"/>
              <w:jc w:val="left"/>
              <w:textAlignment w:val="center"/>
              <w:rPr>
                <w:rFonts w:ascii="华文中宋" w:eastAsia="华文中宋" w:hAnsi="华文中宋" w:cs="华文中宋"/>
                <w:bCs/>
                <w:kern w:val="0"/>
                <w:sz w:val="28"/>
                <w:szCs w:val="28"/>
              </w:rPr>
            </w:pPr>
          </w:p>
          <w:p w:rsidR="005E0925" w:rsidRDefault="005E0925" w:rsidP="00DD4C5B">
            <w:pPr>
              <w:widowControl/>
              <w:ind w:firstLine="560"/>
              <w:jc w:val="left"/>
              <w:textAlignment w:val="center"/>
              <w:rPr>
                <w:rFonts w:ascii="华文中宋" w:eastAsia="华文中宋" w:hAnsi="华文中宋" w:cs="华文中宋"/>
                <w:bCs/>
                <w:kern w:val="0"/>
                <w:sz w:val="28"/>
                <w:szCs w:val="28"/>
              </w:rPr>
            </w:pPr>
          </w:p>
          <w:p w:rsidR="005E0925" w:rsidRDefault="005E0925" w:rsidP="00DD4C5B">
            <w:pPr>
              <w:widowControl/>
              <w:ind w:firstLineChars="0" w:firstLine="0"/>
              <w:jc w:val="left"/>
              <w:textAlignment w:val="center"/>
              <w:rPr>
                <w:rFonts w:ascii="华文中宋" w:eastAsia="华文中宋" w:hAnsi="华文中宋" w:cs="华文中宋"/>
                <w:bCs/>
                <w:sz w:val="28"/>
                <w:szCs w:val="28"/>
              </w:rPr>
            </w:pPr>
            <w:r>
              <w:rPr>
                <w:rFonts w:ascii="华文中宋" w:eastAsia="华文中宋" w:hAnsi="华文中宋" w:cs="华文中宋" w:hint="eastAsia"/>
                <w:bCs/>
                <w:kern w:val="0"/>
                <w:sz w:val="28"/>
                <w:szCs w:val="28"/>
              </w:rPr>
              <w:t>审核专家组人员签名（含姓名和单位）：</w:t>
            </w:r>
          </w:p>
          <w:p w:rsidR="005E0925" w:rsidRDefault="005E0925" w:rsidP="00DD4C5B">
            <w:pPr>
              <w:ind w:firstLine="560"/>
              <w:jc w:val="center"/>
              <w:rPr>
                <w:rFonts w:ascii="华文中宋" w:eastAsia="华文中宋" w:hAnsi="华文中宋" w:cs="华文中宋"/>
                <w:bCs/>
                <w:sz w:val="28"/>
                <w:szCs w:val="28"/>
              </w:rPr>
            </w:pPr>
          </w:p>
          <w:p w:rsidR="005E0925" w:rsidRDefault="005E0925" w:rsidP="00DD4C5B">
            <w:pPr>
              <w:ind w:firstLine="560"/>
              <w:jc w:val="center"/>
              <w:rPr>
                <w:rFonts w:ascii="华文中宋" w:eastAsia="华文中宋" w:hAnsi="华文中宋" w:cs="华文中宋"/>
                <w:bCs/>
                <w:sz w:val="28"/>
                <w:szCs w:val="28"/>
              </w:rPr>
            </w:pPr>
          </w:p>
          <w:p w:rsidR="005E0925" w:rsidRDefault="005E0925" w:rsidP="00DD4C5B">
            <w:pPr>
              <w:ind w:firstLine="560"/>
              <w:jc w:val="center"/>
              <w:rPr>
                <w:rFonts w:ascii="华文中宋" w:eastAsia="华文中宋" w:hAnsi="华文中宋" w:cs="华文中宋"/>
                <w:bCs/>
                <w:sz w:val="28"/>
                <w:szCs w:val="28"/>
              </w:rPr>
            </w:pPr>
          </w:p>
          <w:p w:rsidR="00874C67" w:rsidRDefault="00874C67" w:rsidP="00874C67">
            <w:pPr>
              <w:ind w:firstLine="560"/>
              <w:jc w:val="right"/>
              <w:rPr>
                <w:rFonts w:ascii="华文中宋" w:eastAsia="华文中宋" w:hAnsi="华文中宋" w:cs="华文中宋"/>
                <w:bCs/>
                <w:sz w:val="28"/>
                <w:szCs w:val="28"/>
              </w:rPr>
            </w:pPr>
          </w:p>
          <w:p w:rsidR="005E0925" w:rsidRDefault="005E0925" w:rsidP="00874C67">
            <w:pPr>
              <w:ind w:firstLine="442"/>
              <w:jc w:val="right"/>
              <w:rPr>
                <w:rFonts w:ascii="华文中宋" w:eastAsia="华文中宋" w:hAnsi="华文中宋" w:cs="华文中宋"/>
                <w:bCs/>
                <w:sz w:val="28"/>
                <w:szCs w:val="28"/>
              </w:rPr>
            </w:pPr>
            <w:r>
              <w:rPr>
                <w:rStyle w:val="font11"/>
                <w:rFonts w:hint="default"/>
                <w:bCs/>
                <w:color w:val="auto"/>
              </w:rPr>
              <w:t xml:space="preserve">     </w:t>
            </w:r>
            <w:r>
              <w:rPr>
                <w:rStyle w:val="font31"/>
                <w:rFonts w:hint="default"/>
                <w:b w:val="0"/>
                <w:bCs/>
              </w:rPr>
              <w:t>年</w:t>
            </w:r>
            <w:r>
              <w:rPr>
                <w:rStyle w:val="font11"/>
                <w:rFonts w:hint="default"/>
                <w:bCs/>
                <w:color w:val="auto"/>
              </w:rPr>
              <w:t xml:space="preserve">     </w:t>
            </w:r>
            <w:r>
              <w:rPr>
                <w:rStyle w:val="font31"/>
                <w:rFonts w:hint="default"/>
                <w:b w:val="0"/>
                <w:bCs/>
              </w:rPr>
              <w:t>月</w:t>
            </w:r>
            <w:r>
              <w:rPr>
                <w:rStyle w:val="font11"/>
                <w:rFonts w:hint="default"/>
                <w:bCs/>
                <w:color w:val="auto"/>
              </w:rPr>
              <w:t xml:space="preserve">     </w:t>
            </w:r>
            <w:r>
              <w:rPr>
                <w:rStyle w:val="font31"/>
                <w:rFonts w:hint="default"/>
                <w:b w:val="0"/>
                <w:bCs/>
              </w:rPr>
              <w:t>日</w:t>
            </w:r>
          </w:p>
        </w:tc>
      </w:tr>
      <w:tr w:rsidR="005E0925" w:rsidTr="00DD4C5B">
        <w:trPr>
          <w:trHeight w:val="285"/>
        </w:trPr>
        <w:tc>
          <w:tcPr>
            <w:tcW w:w="8336" w:type="dxa"/>
            <w:gridSpan w:val="2"/>
            <w:tcBorders>
              <w:top w:val="single" w:sz="12" w:space="0" w:color="auto"/>
              <w:left w:val="single" w:sz="12" w:space="0" w:color="000000"/>
              <w:bottom w:val="single" w:sz="12" w:space="0" w:color="000000"/>
              <w:right w:val="single" w:sz="12" w:space="0" w:color="000000"/>
            </w:tcBorders>
            <w:vAlign w:val="center"/>
          </w:tcPr>
          <w:p w:rsidR="005E0925" w:rsidRDefault="005E0925" w:rsidP="00DD4C5B">
            <w:pPr>
              <w:ind w:firstLine="560"/>
              <w:jc w:val="center"/>
              <w:rPr>
                <w:rFonts w:ascii="华文中宋" w:eastAsia="华文中宋" w:hAnsi="华文中宋" w:cs="华文中宋"/>
                <w:bCs/>
                <w:sz w:val="28"/>
                <w:szCs w:val="28"/>
              </w:rPr>
            </w:pPr>
            <w:r>
              <w:rPr>
                <w:rFonts w:ascii="黑体" w:eastAsia="黑体" w:hAnsi="黑体" w:cs="黑体" w:hint="eastAsia"/>
                <w:bCs/>
                <w:kern w:val="0"/>
                <w:sz w:val="28"/>
                <w:szCs w:val="28"/>
              </w:rPr>
              <w:t>省级盐业主管部门审核结论</w:t>
            </w:r>
          </w:p>
        </w:tc>
      </w:tr>
      <w:tr w:rsidR="005E0925" w:rsidTr="00DD4C5B">
        <w:trPr>
          <w:trHeight w:val="624"/>
        </w:trPr>
        <w:tc>
          <w:tcPr>
            <w:tcW w:w="8336" w:type="dxa"/>
            <w:gridSpan w:val="2"/>
            <w:vMerge w:val="restart"/>
            <w:tcBorders>
              <w:top w:val="single" w:sz="12" w:space="0" w:color="000000"/>
              <w:left w:val="single" w:sz="12" w:space="0" w:color="000000"/>
              <w:bottom w:val="single" w:sz="18" w:space="0" w:color="000000"/>
              <w:right w:val="single" w:sz="12" w:space="0" w:color="000000"/>
            </w:tcBorders>
          </w:tcPr>
          <w:p w:rsidR="005E0925" w:rsidRDefault="005E0925" w:rsidP="00DD4C5B">
            <w:pPr>
              <w:ind w:firstLineChars="0" w:firstLine="0"/>
              <w:rPr>
                <w:rFonts w:ascii="华文中宋" w:eastAsia="华文中宋" w:hAnsi="华文中宋" w:cs="华文中宋"/>
                <w:bCs/>
                <w:sz w:val="28"/>
                <w:szCs w:val="28"/>
              </w:rPr>
            </w:pPr>
            <w:r>
              <w:rPr>
                <w:rFonts w:ascii="华文中宋" w:eastAsia="华文中宋" w:hAnsi="华文中宋" w:cs="华文中宋"/>
                <w:bCs/>
                <w:sz w:val="28"/>
                <w:szCs w:val="28"/>
              </w:rPr>
              <w:t>审核结论：</w:t>
            </w:r>
          </w:p>
          <w:p w:rsidR="005E0925" w:rsidRDefault="005E0925" w:rsidP="00DD4C5B">
            <w:pPr>
              <w:ind w:firstLine="560"/>
              <w:rPr>
                <w:rFonts w:ascii="华文中宋" w:eastAsia="华文中宋" w:hAnsi="华文中宋" w:cs="华文中宋"/>
                <w:bCs/>
                <w:sz w:val="28"/>
                <w:szCs w:val="28"/>
              </w:rPr>
            </w:pPr>
          </w:p>
          <w:p w:rsidR="00874C67" w:rsidRDefault="005E0925" w:rsidP="00DD4C5B">
            <w:pPr>
              <w:ind w:firstLine="440"/>
              <w:jc w:val="center"/>
              <w:rPr>
                <w:rFonts w:ascii="宋体" w:eastAsia="宋体" w:hAnsi="宋体" w:cs="宋体"/>
                <w:bCs/>
                <w:sz w:val="22"/>
                <w:szCs w:val="22"/>
              </w:rPr>
            </w:pPr>
            <w:r>
              <w:rPr>
                <w:rFonts w:ascii="宋体" w:eastAsia="宋体" w:hAnsi="宋体" w:cs="宋体"/>
                <w:bCs/>
                <w:sz w:val="22"/>
                <w:szCs w:val="22"/>
              </w:rPr>
              <w:t xml:space="preserve">             </w:t>
            </w:r>
          </w:p>
          <w:p w:rsidR="00874C67" w:rsidRDefault="00874C67" w:rsidP="00DD4C5B">
            <w:pPr>
              <w:ind w:firstLine="440"/>
              <w:jc w:val="center"/>
              <w:rPr>
                <w:rFonts w:ascii="宋体" w:eastAsia="宋体" w:hAnsi="宋体" w:cs="宋体"/>
                <w:bCs/>
                <w:sz w:val="22"/>
                <w:szCs w:val="22"/>
              </w:rPr>
            </w:pPr>
          </w:p>
          <w:p w:rsidR="00874C67" w:rsidRDefault="00874C67" w:rsidP="00DD4C5B">
            <w:pPr>
              <w:ind w:firstLine="440"/>
              <w:jc w:val="center"/>
              <w:rPr>
                <w:rFonts w:ascii="宋体" w:eastAsia="宋体" w:hAnsi="宋体" w:cs="宋体"/>
                <w:bCs/>
                <w:sz w:val="22"/>
                <w:szCs w:val="22"/>
              </w:rPr>
            </w:pPr>
          </w:p>
          <w:p w:rsidR="00874C67" w:rsidRDefault="00874C67" w:rsidP="00DD4C5B">
            <w:pPr>
              <w:ind w:firstLine="440"/>
              <w:jc w:val="center"/>
              <w:rPr>
                <w:rFonts w:ascii="宋体" w:eastAsia="宋体" w:hAnsi="宋体" w:cs="宋体"/>
                <w:bCs/>
                <w:sz w:val="22"/>
                <w:szCs w:val="22"/>
              </w:rPr>
            </w:pPr>
          </w:p>
          <w:p w:rsidR="00874C67" w:rsidRDefault="00874C67" w:rsidP="00DD4C5B">
            <w:pPr>
              <w:ind w:firstLine="440"/>
              <w:jc w:val="center"/>
              <w:rPr>
                <w:rFonts w:ascii="宋体" w:eastAsia="宋体" w:hAnsi="宋体" w:cs="宋体"/>
                <w:bCs/>
                <w:sz w:val="22"/>
                <w:szCs w:val="22"/>
              </w:rPr>
            </w:pPr>
          </w:p>
          <w:p w:rsidR="00874C67" w:rsidRDefault="00874C67" w:rsidP="00DD4C5B">
            <w:pPr>
              <w:ind w:firstLine="440"/>
              <w:jc w:val="center"/>
              <w:rPr>
                <w:rFonts w:ascii="宋体" w:eastAsia="宋体" w:hAnsi="宋体" w:cs="宋体"/>
                <w:bCs/>
                <w:sz w:val="22"/>
                <w:szCs w:val="22"/>
              </w:rPr>
            </w:pPr>
          </w:p>
          <w:p w:rsidR="00874C67" w:rsidRDefault="00874C67" w:rsidP="00DD4C5B">
            <w:pPr>
              <w:ind w:firstLine="440"/>
              <w:jc w:val="center"/>
              <w:rPr>
                <w:rFonts w:ascii="宋体" w:eastAsia="宋体" w:hAnsi="宋体" w:cs="宋体"/>
                <w:bCs/>
                <w:sz w:val="22"/>
                <w:szCs w:val="22"/>
              </w:rPr>
            </w:pPr>
          </w:p>
          <w:p w:rsidR="005E0925" w:rsidRDefault="005E0925" w:rsidP="00DD4C5B">
            <w:pPr>
              <w:ind w:firstLine="440"/>
              <w:jc w:val="center"/>
              <w:rPr>
                <w:rFonts w:ascii="宋体" w:eastAsia="宋体" w:hAnsi="宋体" w:cs="宋体"/>
                <w:bCs/>
                <w:sz w:val="22"/>
                <w:szCs w:val="22"/>
              </w:rPr>
            </w:pPr>
            <w:r>
              <w:rPr>
                <w:rFonts w:ascii="宋体" w:eastAsia="宋体" w:hAnsi="宋体" w:cs="宋体"/>
                <w:bCs/>
                <w:sz w:val="22"/>
                <w:szCs w:val="22"/>
              </w:rPr>
              <w:t xml:space="preserve">  </w:t>
            </w:r>
            <w:r>
              <w:rPr>
                <w:rFonts w:ascii="宋体" w:eastAsia="宋体" w:hAnsi="宋体" w:cs="宋体" w:hint="eastAsia"/>
                <w:bCs/>
                <w:sz w:val="22"/>
                <w:szCs w:val="22"/>
              </w:rPr>
              <w:t>盖章（公章）</w:t>
            </w:r>
          </w:p>
          <w:p w:rsidR="005E0925" w:rsidRDefault="005E0925" w:rsidP="00DD4C5B">
            <w:pPr>
              <w:ind w:firstLine="440"/>
              <w:rPr>
                <w:rFonts w:ascii="宋体" w:eastAsia="宋体" w:hAnsi="宋体" w:cs="宋体"/>
                <w:bCs/>
                <w:sz w:val="22"/>
                <w:szCs w:val="22"/>
              </w:rPr>
            </w:pPr>
            <w:r>
              <w:rPr>
                <w:rFonts w:ascii="宋体" w:eastAsia="宋体" w:hAnsi="宋体" w:cs="宋体" w:hint="eastAsia"/>
                <w:bCs/>
                <w:sz w:val="22"/>
                <w:szCs w:val="22"/>
              </w:rPr>
              <w:t xml:space="preserve">                                   </w:t>
            </w:r>
            <w:r>
              <w:rPr>
                <w:rFonts w:ascii="宋体" w:eastAsia="宋体" w:hAnsi="宋体" w:cs="宋体"/>
                <w:bCs/>
                <w:sz w:val="22"/>
                <w:szCs w:val="22"/>
              </w:rPr>
              <w:t xml:space="preserve"> </w:t>
            </w:r>
            <w:r>
              <w:rPr>
                <w:rFonts w:ascii="宋体" w:eastAsia="宋体" w:hAnsi="宋体" w:hint="eastAsia"/>
                <w:sz w:val="21"/>
                <w:szCs w:val="24"/>
              </w:rPr>
              <w:t xml:space="preserve">    负责人签字</w:t>
            </w:r>
            <w:r>
              <w:rPr>
                <w:rFonts w:ascii="宋体" w:eastAsia="宋体" w:hAnsi="宋体" w:cs="宋体" w:hint="eastAsia"/>
                <w:bCs/>
                <w:sz w:val="22"/>
                <w:szCs w:val="22"/>
              </w:rPr>
              <w:t>：</w:t>
            </w:r>
          </w:p>
          <w:p w:rsidR="005E0925" w:rsidRDefault="005E0925" w:rsidP="005E0925">
            <w:pPr>
              <w:ind w:firstLine="442"/>
              <w:jc w:val="right"/>
              <w:rPr>
                <w:rFonts w:ascii="华文中宋" w:eastAsia="华文中宋" w:hAnsi="华文中宋" w:cs="华文中宋"/>
                <w:bCs/>
                <w:sz w:val="28"/>
                <w:szCs w:val="28"/>
              </w:rPr>
            </w:pPr>
            <w:r>
              <w:rPr>
                <w:rStyle w:val="font11"/>
                <w:rFonts w:hint="default"/>
                <w:bCs/>
                <w:color w:val="auto"/>
              </w:rPr>
              <w:t xml:space="preserve">      </w:t>
            </w:r>
            <w:r>
              <w:rPr>
                <w:rStyle w:val="font31"/>
                <w:rFonts w:hint="default"/>
                <w:b w:val="0"/>
                <w:bCs/>
              </w:rPr>
              <w:t>年</w:t>
            </w:r>
            <w:r>
              <w:rPr>
                <w:rStyle w:val="font11"/>
                <w:rFonts w:hint="default"/>
                <w:bCs/>
                <w:color w:val="auto"/>
              </w:rPr>
              <w:t xml:space="preserve">     </w:t>
            </w:r>
            <w:r>
              <w:rPr>
                <w:rStyle w:val="font31"/>
                <w:rFonts w:hint="default"/>
                <w:b w:val="0"/>
                <w:bCs/>
              </w:rPr>
              <w:t>月</w:t>
            </w:r>
            <w:r>
              <w:rPr>
                <w:rStyle w:val="font11"/>
                <w:rFonts w:hint="default"/>
                <w:bCs/>
                <w:color w:val="auto"/>
              </w:rPr>
              <w:t xml:space="preserve">     </w:t>
            </w:r>
            <w:r>
              <w:rPr>
                <w:rStyle w:val="font31"/>
                <w:rFonts w:hint="default"/>
                <w:b w:val="0"/>
                <w:bCs/>
              </w:rPr>
              <w:t>日</w:t>
            </w:r>
          </w:p>
        </w:tc>
      </w:tr>
      <w:tr w:rsidR="005E0925" w:rsidTr="00DD4C5B">
        <w:trPr>
          <w:trHeight w:val="624"/>
        </w:trPr>
        <w:tc>
          <w:tcPr>
            <w:tcW w:w="8336" w:type="dxa"/>
            <w:gridSpan w:val="2"/>
            <w:vMerge/>
            <w:tcBorders>
              <w:top w:val="single" w:sz="18" w:space="0" w:color="000000"/>
              <w:left w:val="single" w:sz="12" w:space="0" w:color="000000"/>
              <w:bottom w:val="single" w:sz="18" w:space="0" w:color="000000"/>
              <w:right w:val="single" w:sz="12" w:space="0" w:color="000000"/>
            </w:tcBorders>
            <w:vAlign w:val="center"/>
          </w:tcPr>
          <w:p w:rsidR="005E0925" w:rsidRDefault="005E0925" w:rsidP="00DD4C5B">
            <w:pPr>
              <w:ind w:firstLine="560"/>
              <w:jc w:val="left"/>
              <w:rPr>
                <w:rFonts w:ascii="华文中宋" w:eastAsia="华文中宋" w:hAnsi="华文中宋" w:cs="华文中宋"/>
                <w:bCs/>
                <w:sz w:val="28"/>
                <w:szCs w:val="28"/>
              </w:rPr>
            </w:pPr>
          </w:p>
        </w:tc>
      </w:tr>
      <w:tr w:rsidR="005E0925" w:rsidTr="00DD4C5B">
        <w:trPr>
          <w:trHeight w:val="624"/>
        </w:trPr>
        <w:tc>
          <w:tcPr>
            <w:tcW w:w="8336" w:type="dxa"/>
            <w:gridSpan w:val="2"/>
            <w:vMerge/>
            <w:tcBorders>
              <w:top w:val="single" w:sz="18" w:space="0" w:color="000000"/>
              <w:left w:val="single" w:sz="12" w:space="0" w:color="000000"/>
              <w:bottom w:val="single" w:sz="18" w:space="0" w:color="000000"/>
              <w:right w:val="single" w:sz="12" w:space="0" w:color="000000"/>
            </w:tcBorders>
            <w:vAlign w:val="center"/>
          </w:tcPr>
          <w:p w:rsidR="005E0925" w:rsidRDefault="005E0925" w:rsidP="00DD4C5B">
            <w:pPr>
              <w:ind w:firstLine="560"/>
              <w:jc w:val="center"/>
              <w:rPr>
                <w:rFonts w:ascii="华文中宋" w:eastAsia="华文中宋" w:hAnsi="华文中宋" w:cs="华文中宋"/>
                <w:bCs/>
                <w:sz w:val="28"/>
                <w:szCs w:val="28"/>
              </w:rPr>
            </w:pPr>
          </w:p>
        </w:tc>
      </w:tr>
      <w:tr w:rsidR="005E0925" w:rsidTr="00DD4C5B">
        <w:trPr>
          <w:trHeight w:val="624"/>
        </w:trPr>
        <w:tc>
          <w:tcPr>
            <w:tcW w:w="8336" w:type="dxa"/>
            <w:gridSpan w:val="2"/>
            <w:vMerge/>
            <w:tcBorders>
              <w:top w:val="single" w:sz="18" w:space="0" w:color="000000"/>
              <w:left w:val="single" w:sz="12" w:space="0" w:color="000000"/>
              <w:bottom w:val="single" w:sz="18" w:space="0" w:color="000000"/>
              <w:right w:val="single" w:sz="12" w:space="0" w:color="000000"/>
            </w:tcBorders>
            <w:vAlign w:val="center"/>
          </w:tcPr>
          <w:p w:rsidR="005E0925" w:rsidRDefault="005E0925" w:rsidP="00DD4C5B">
            <w:pPr>
              <w:ind w:firstLine="560"/>
              <w:jc w:val="center"/>
              <w:rPr>
                <w:rFonts w:ascii="华文中宋" w:eastAsia="华文中宋" w:hAnsi="华文中宋" w:cs="华文中宋"/>
                <w:bCs/>
                <w:sz w:val="28"/>
                <w:szCs w:val="28"/>
              </w:rPr>
            </w:pPr>
          </w:p>
        </w:tc>
      </w:tr>
    </w:tbl>
    <w:p w:rsidR="005E0925" w:rsidRDefault="005E0925" w:rsidP="005E0925">
      <w:pPr>
        <w:ind w:firstLine="640"/>
        <w:jc w:val="center"/>
        <w:rPr>
          <w:rFonts w:ascii="宋体" w:hAnsi="宋体"/>
          <w:b/>
          <w:bCs/>
          <w:kern w:val="0"/>
          <w:sz w:val="32"/>
        </w:rPr>
      </w:pPr>
    </w:p>
    <w:p w:rsidR="005E0925" w:rsidRDefault="005E0925" w:rsidP="005E0925">
      <w:pPr>
        <w:ind w:firstLine="420"/>
        <w:jc w:val="left"/>
        <w:rPr>
          <w:rFonts w:ascii="仿宋" w:eastAsia="仿宋" w:hAnsi="仿宋" w:cs="仿宋"/>
          <w:bCs/>
          <w:sz w:val="21"/>
          <w:szCs w:val="21"/>
        </w:rPr>
        <w:sectPr w:rsidR="005E0925">
          <w:footerReference w:type="default" r:id="rId16"/>
          <w:pgSz w:w="11906" w:h="16838"/>
          <w:pgMar w:top="1440" w:right="1800" w:bottom="1440" w:left="1800" w:header="851" w:footer="992" w:gutter="0"/>
          <w:cols w:space="720"/>
          <w:docGrid w:type="lines" w:linePitch="312"/>
        </w:sectPr>
      </w:pPr>
      <w:r>
        <w:rPr>
          <w:rFonts w:ascii="仿宋" w:eastAsia="仿宋" w:hAnsi="仿宋" w:cs="仿宋" w:hint="eastAsia"/>
          <w:bCs/>
          <w:sz w:val="21"/>
          <w:szCs w:val="21"/>
        </w:rPr>
        <w:t>注：审核结论包括XX（企业）符合《规范条件》所有条件，同意颁发XX证书；或XX（企业）不符合《规范条件》</w:t>
      </w:r>
      <w:r>
        <w:rPr>
          <w:rFonts w:ascii="仿宋" w:eastAsia="仿宋" w:hAnsi="仿宋" w:cs="仿宋"/>
          <w:bCs/>
          <w:sz w:val="21"/>
          <w:szCs w:val="21"/>
        </w:rPr>
        <w:t>相关</w:t>
      </w:r>
      <w:r>
        <w:rPr>
          <w:rFonts w:ascii="仿宋" w:eastAsia="仿宋" w:hAnsi="仿宋" w:cs="仿宋" w:hint="eastAsia"/>
          <w:bCs/>
          <w:sz w:val="21"/>
          <w:szCs w:val="21"/>
        </w:rPr>
        <w:t>条件，不同意颁发XX证书。</w:t>
      </w:r>
    </w:p>
    <w:p w:rsidR="005E0925" w:rsidRDefault="005E0925" w:rsidP="005E0925">
      <w:pPr>
        <w:adjustRightInd w:val="0"/>
        <w:snapToGrid w:val="0"/>
        <w:spacing w:line="600" w:lineRule="exact"/>
        <w:ind w:firstLine="640"/>
        <w:rPr>
          <w:rFonts w:ascii="黑体" w:eastAsia="黑体" w:hAnsi="黑体" w:cs="黑体"/>
          <w:sz w:val="32"/>
          <w:szCs w:val="32"/>
        </w:rPr>
      </w:pPr>
      <w:r>
        <w:rPr>
          <w:rFonts w:ascii="黑体" w:eastAsia="黑体" w:hAnsi="黑体" w:cs="黑体" w:hint="eastAsia"/>
          <w:sz w:val="32"/>
          <w:szCs w:val="32"/>
        </w:rPr>
        <w:lastRenderedPageBreak/>
        <w:t>附2</w:t>
      </w:r>
    </w:p>
    <w:p w:rsidR="005E0925" w:rsidRDefault="005E0925" w:rsidP="005E0925">
      <w:pPr>
        <w:adjustRightInd w:val="0"/>
        <w:snapToGrid w:val="0"/>
        <w:spacing w:line="600" w:lineRule="exact"/>
        <w:ind w:firstLine="1440"/>
        <w:jc w:val="center"/>
        <w:rPr>
          <w:rFonts w:ascii="宋体" w:hAnsi="宋体"/>
          <w:kern w:val="0"/>
          <w:sz w:val="72"/>
          <w:szCs w:val="72"/>
        </w:rPr>
      </w:pPr>
    </w:p>
    <w:p w:rsidR="005E0925" w:rsidRDefault="005E0925" w:rsidP="005E0925">
      <w:pPr>
        <w:adjustRightInd w:val="0"/>
        <w:snapToGrid w:val="0"/>
        <w:spacing w:line="600" w:lineRule="exact"/>
        <w:ind w:firstLine="1040"/>
        <w:jc w:val="center"/>
        <w:rPr>
          <w:rFonts w:ascii="宋体" w:hAnsi="宋体"/>
          <w:kern w:val="0"/>
          <w:sz w:val="52"/>
          <w:szCs w:val="52"/>
        </w:rPr>
      </w:pPr>
    </w:p>
    <w:p w:rsidR="005E0925" w:rsidRDefault="005E0925" w:rsidP="005E0925">
      <w:pPr>
        <w:adjustRightInd w:val="0"/>
        <w:snapToGrid w:val="0"/>
        <w:spacing w:line="600" w:lineRule="exact"/>
        <w:ind w:firstLine="1040"/>
        <w:jc w:val="center"/>
        <w:rPr>
          <w:rFonts w:ascii="宋体" w:hAnsi="宋体"/>
          <w:kern w:val="0"/>
          <w:sz w:val="52"/>
          <w:szCs w:val="52"/>
        </w:rPr>
      </w:pPr>
    </w:p>
    <w:p w:rsidR="005E0925" w:rsidRDefault="005E0925" w:rsidP="005E0925">
      <w:pPr>
        <w:adjustRightInd w:val="0"/>
        <w:snapToGrid w:val="0"/>
        <w:spacing w:line="600" w:lineRule="exact"/>
        <w:ind w:firstLine="880"/>
        <w:jc w:val="center"/>
        <w:rPr>
          <w:rFonts w:ascii="宋体" w:eastAsia="宋体" w:hAnsi="宋体" w:cs="宋体"/>
          <w:b/>
          <w:bCs/>
          <w:kern w:val="0"/>
          <w:sz w:val="44"/>
          <w:szCs w:val="44"/>
        </w:rPr>
      </w:pPr>
      <w:r>
        <w:rPr>
          <w:rFonts w:hint="eastAsia"/>
          <w:b/>
          <w:bCs/>
          <w:sz w:val="44"/>
          <w:szCs w:val="44"/>
        </w:rPr>
        <w:t>食盐定点批发企业审核申请书</w:t>
      </w:r>
    </w:p>
    <w:p w:rsidR="005E0925" w:rsidRDefault="005E0925" w:rsidP="005E0925">
      <w:pPr>
        <w:adjustRightInd w:val="0"/>
        <w:snapToGrid w:val="0"/>
        <w:spacing w:line="600" w:lineRule="exact"/>
        <w:ind w:firstLine="880"/>
        <w:jc w:val="center"/>
        <w:rPr>
          <w:rFonts w:ascii="宋体" w:hAnsi="宋体"/>
          <w:kern w:val="0"/>
          <w:sz w:val="44"/>
        </w:rPr>
      </w:pPr>
    </w:p>
    <w:p w:rsidR="005E0925" w:rsidRDefault="005E0925" w:rsidP="005E0925">
      <w:pPr>
        <w:adjustRightInd w:val="0"/>
        <w:snapToGrid w:val="0"/>
        <w:spacing w:line="600" w:lineRule="exact"/>
        <w:ind w:firstLineChars="204" w:firstLine="898"/>
        <w:jc w:val="center"/>
        <w:rPr>
          <w:rFonts w:ascii="宋体" w:hAnsi="宋体"/>
          <w:kern w:val="0"/>
          <w:sz w:val="44"/>
        </w:rPr>
      </w:pPr>
    </w:p>
    <w:p w:rsidR="005E0925" w:rsidRDefault="005E0925" w:rsidP="005E0925">
      <w:pPr>
        <w:adjustRightInd w:val="0"/>
        <w:snapToGrid w:val="0"/>
        <w:spacing w:line="600" w:lineRule="exact"/>
        <w:ind w:firstLineChars="177" w:firstLine="566"/>
        <w:rPr>
          <w:rFonts w:ascii="宋体" w:hAnsi="宋体"/>
          <w:kern w:val="0"/>
          <w:sz w:val="32"/>
        </w:rPr>
      </w:pPr>
    </w:p>
    <w:p w:rsidR="005E0925" w:rsidRDefault="005E0925" w:rsidP="005E0925">
      <w:pPr>
        <w:adjustRightInd w:val="0"/>
        <w:snapToGrid w:val="0"/>
        <w:spacing w:line="600" w:lineRule="exact"/>
        <w:ind w:firstLineChars="177" w:firstLine="566"/>
        <w:rPr>
          <w:rFonts w:ascii="宋体" w:hAnsi="宋体"/>
          <w:kern w:val="0"/>
          <w:sz w:val="24"/>
          <w:u w:val="single"/>
        </w:rPr>
      </w:pPr>
      <w:r>
        <w:rPr>
          <w:rFonts w:ascii="宋体" w:hAnsi="宋体" w:hint="eastAsia"/>
          <w:kern w:val="0"/>
          <w:sz w:val="32"/>
        </w:rPr>
        <w:t>企业名称：</w:t>
      </w:r>
      <w:r>
        <w:rPr>
          <w:rFonts w:ascii="宋体" w:hAnsi="宋体" w:hint="eastAsia"/>
          <w:kern w:val="0"/>
          <w:sz w:val="32"/>
        </w:rPr>
        <w:t xml:space="preserve">  </w:t>
      </w:r>
      <w:r>
        <w:rPr>
          <w:rFonts w:ascii="宋体" w:hAnsi="宋体" w:hint="eastAsia"/>
          <w:kern w:val="0"/>
          <w:sz w:val="24"/>
          <w:u w:val="single"/>
        </w:rPr>
        <w:t xml:space="preserve">                                              </w:t>
      </w:r>
    </w:p>
    <w:p w:rsidR="005E0925" w:rsidRDefault="005E0925" w:rsidP="005E0925">
      <w:pPr>
        <w:adjustRightInd w:val="0"/>
        <w:snapToGrid w:val="0"/>
        <w:spacing w:line="600" w:lineRule="exact"/>
        <w:ind w:firstLineChars="177" w:firstLine="566"/>
        <w:rPr>
          <w:rFonts w:ascii="宋体" w:hAnsi="宋体"/>
          <w:kern w:val="0"/>
          <w:sz w:val="32"/>
          <w:szCs w:val="32"/>
        </w:rPr>
      </w:pPr>
      <w:r>
        <w:rPr>
          <w:rFonts w:ascii="宋体" w:hAnsi="宋体" w:hint="eastAsia"/>
          <w:kern w:val="0"/>
          <w:sz w:val="32"/>
          <w:szCs w:val="32"/>
        </w:rPr>
        <w:t>（加盖公章）</w:t>
      </w:r>
    </w:p>
    <w:p w:rsidR="005E0925" w:rsidRDefault="005E0925" w:rsidP="005E0925">
      <w:pPr>
        <w:adjustRightInd w:val="0"/>
        <w:snapToGrid w:val="0"/>
        <w:spacing w:line="600" w:lineRule="exact"/>
        <w:ind w:firstLineChars="177" w:firstLine="566"/>
        <w:rPr>
          <w:rFonts w:ascii="宋体" w:hAnsi="宋体"/>
          <w:b/>
          <w:kern w:val="0"/>
          <w:sz w:val="32"/>
        </w:rPr>
      </w:pPr>
      <w:r>
        <w:rPr>
          <w:rFonts w:ascii="宋体" w:hAnsi="宋体" w:hint="eastAsia"/>
          <w:kern w:val="0"/>
          <w:sz w:val="32"/>
          <w:szCs w:val="32"/>
        </w:rPr>
        <w:t>注册地址：</w:t>
      </w:r>
      <w:r>
        <w:rPr>
          <w:rFonts w:ascii="宋体" w:hAnsi="宋体" w:hint="eastAsia"/>
          <w:kern w:val="0"/>
          <w:sz w:val="32"/>
          <w:szCs w:val="32"/>
        </w:rPr>
        <w:t xml:space="preserve">  </w:t>
      </w:r>
      <w:r>
        <w:rPr>
          <w:rFonts w:ascii="宋体" w:hAnsi="宋体" w:hint="eastAsia"/>
          <w:kern w:val="0"/>
          <w:sz w:val="32"/>
          <w:u w:val="single"/>
        </w:rPr>
        <w:t xml:space="preserve">                                   </w:t>
      </w:r>
    </w:p>
    <w:p w:rsidR="005E0925" w:rsidRDefault="005E0925" w:rsidP="005E0925">
      <w:pPr>
        <w:adjustRightInd w:val="0"/>
        <w:snapToGrid w:val="0"/>
        <w:spacing w:line="600" w:lineRule="exact"/>
        <w:ind w:firstLineChars="177" w:firstLine="566"/>
        <w:rPr>
          <w:rFonts w:ascii="宋体" w:hAnsi="宋体"/>
          <w:kern w:val="0"/>
          <w:sz w:val="32"/>
        </w:rPr>
      </w:pPr>
      <w:r>
        <w:rPr>
          <w:rFonts w:ascii="宋体" w:hAnsi="宋体" w:hint="eastAsia"/>
          <w:kern w:val="0"/>
          <w:sz w:val="32"/>
        </w:rPr>
        <w:t>联</w:t>
      </w:r>
      <w:r>
        <w:rPr>
          <w:rFonts w:ascii="宋体" w:hAnsi="宋体" w:hint="eastAsia"/>
          <w:kern w:val="0"/>
          <w:sz w:val="32"/>
        </w:rPr>
        <w:t xml:space="preserve"> </w:t>
      </w:r>
      <w:r>
        <w:rPr>
          <w:rFonts w:ascii="宋体" w:hAnsi="宋体" w:hint="eastAsia"/>
          <w:kern w:val="0"/>
          <w:sz w:val="32"/>
        </w:rPr>
        <w:t>系</w:t>
      </w:r>
      <w:r>
        <w:rPr>
          <w:rFonts w:ascii="宋体" w:hAnsi="宋体" w:hint="eastAsia"/>
          <w:kern w:val="0"/>
          <w:sz w:val="32"/>
        </w:rPr>
        <w:t xml:space="preserve"> </w:t>
      </w:r>
      <w:r>
        <w:rPr>
          <w:rFonts w:ascii="宋体" w:hAnsi="宋体" w:hint="eastAsia"/>
          <w:kern w:val="0"/>
          <w:sz w:val="32"/>
        </w:rPr>
        <w:t>人：</w:t>
      </w:r>
      <w:r>
        <w:rPr>
          <w:rFonts w:ascii="宋体" w:hAnsi="宋体" w:hint="eastAsia"/>
          <w:kern w:val="0"/>
          <w:sz w:val="32"/>
        </w:rPr>
        <w:t xml:space="preserve">  </w:t>
      </w:r>
      <w:r>
        <w:rPr>
          <w:rFonts w:ascii="宋体" w:hAnsi="宋体" w:hint="eastAsia"/>
          <w:kern w:val="0"/>
          <w:sz w:val="32"/>
          <w:u w:val="single"/>
        </w:rPr>
        <w:t xml:space="preserve">    </w:t>
      </w:r>
      <w:r>
        <w:rPr>
          <w:rFonts w:ascii="宋体" w:hAnsi="宋体" w:hint="eastAsia"/>
          <w:kern w:val="0"/>
          <w:u w:val="single"/>
        </w:rPr>
        <w:t xml:space="preserve">            </w:t>
      </w:r>
      <w:r>
        <w:rPr>
          <w:rFonts w:ascii="宋体" w:hAnsi="宋体" w:hint="eastAsia"/>
          <w:kern w:val="0"/>
          <w:sz w:val="32"/>
          <w:u w:val="single"/>
        </w:rPr>
        <w:t xml:space="preserve">                       </w:t>
      </w:r>
    </w:p>
    <w:p w:rsidR="005E0925" w:rsidRDefault="005E0925" w:rsidP="005E0925">
      <w:pPr>
        <w:adjustRightInd w:val="0"/>
        <w:snapToGrid w:val="0"/>
        <w:spacing w:line="600" w:lineRule="exact"/>
        <w:ind w:firstLineChars="177" w:firstLine="566"/>
        <w:rPr>
          <w:rFonts w:ascii="宋体" w:hAnsi="宋体"/>
          <w:kern w:val="0"/>
          <w:sz w:val="32"/>
          <w:u w:val="single"/>
        </w:rPr>
      </w:pPr>
      <w:r>
        <w:rPr>
          <w:rFonts w:ascii="宋体" w:hAnsi="宋体" w:hint="eastAsia"/>
          <w:kern w:val="0"/>
          <w:sz w:val="32"/>
        </w:rPr>
        <w:t>联系电话：</w:t>
      </w:r>
      <w:r>
        <w:rPr>
          <w:rFonts w:ascii="宋体" w:hAnsi="宋体" w:hint="eastAsia"/>
          <w:kern w:val="0"/>
          <w:sz w:val="32"/>
        </w:rPr>
        <w:t xml:space="preserve">  </w:t>
      </w:r>
      <w:r>
        <w:rPr>
          <w:rFonts w:ascii="宋体" w:hAnsi="宋体" w:hint="eastAsia"/>
          <w:kern w:val="0"/>
          <w:sz w:val="32"/>
          <w:u w:val="single"/>
        </w:rPr>
        <w:t xml:space="preserve">    </w:t>
      </w:r>
      <w:r>
        <w:rPr>
          <w:rFonts w:ascii="宋体" w:hAnsi="宋体" w:hint="eastAsia"/>
          <w:kern w:val="0"/>
          <w:u w:val="single"/>
        </w:rPr>
        <w:t xml:space="preserve">          </w:t>
      </w:r>
      <w:r>
        <w:rPr>
          <w:rFonts w:ascii="宋体" w:hAnsi="宋体" w:hint="eastAsia"/>
          <w:kern w:val="0"/>
          <w:sz w:val="32"/>
          <w:u w:val="single"/>
        </w:rPr>
        <w:t xml:space="preserve">     </w:t>
      </w:r>
      <w:r>
        <w:rPr>
          <w:rFonts w:ascii="宋体" w:hAnsi="宋体" w:hint="eastAsia"/>
          <w:kern w:val="0"/>
          <w:sz w:val="32"/>
        </w:rPr>
        <w:t>传真：</w:t>
      </w:r>
      <w:r>
        <w:rPr>
          <w:rFonts w:ascii="宋体" w:hAnsi="宋体" w:hint="eastAsia"/>
          <w:kern w:val="0"/>
          <w:sz w:val="32"/>
        </w:rPr>
        <w:t xml:space="preserve"> </w:t>
      </w:r>
      <w:r>
        <w:rPr>
          <w:rFonts w:ascii="宋体" w:hAnsi="宋体" w:hint="eastAsia"/>
          <w:kern w:val="0"/>
          <w:sz w:val="32"/>
          <w:u w:val="single"/>
        </w:rPr>
        <w:t xml:space="preserve">   </w:t>
      </w:r>
      <w:r>
        <w:rPr>
          <w:rFonts w:ascii="宋体" w:hAnsi="宋体" w:hint="eastAsia"/>
          <w:kern w:val="0"/>
          <w:u w:val="single"/>
        </w:rPr>
        <w:t xml:space="preserve">        </w:t>
      </w:r>
      <w:r>
        <w:rPr>
          <w:rFonts w:ascii="宋体" w:hAnsi="宋体" w:hint="eastAsia"/>
          <w:kern w:val="0"/>
          <w:sz w:val="32"/>
          <w:u w:val="single"/>
        </w:rPr>
        <w:t xml:space="preserve">    </w:t>
      </w:r>
    </w:p>
    <w:p w:rsidR="005E0925" w:rsidRDefault="005E0925" w:rsidP="005E0925">
      <w:pPr>
        <w:adjustRightInd w:val="0"/>
        <w:snapToGrid w:val="0"/>
        <w:spacing w:line="600" w:lineRule="exact"/>
        <w:ind w:firstLineChars="177" w:firstLine="566"/>
        <w:rPr>
          <w:rFonts w:ascii="宋体" w:hAnsi="宋体"/>
          <w:kern w:val="0"/>
          <w:sz w:val="32"/>
        </w:rPr>
      </w:pPr>
      <w:r>
        <w:rPr>
          <w:rFonts w:ascii="宋体" w:hAnsi="宋体" w:hint="eastAsia"/>
          <w:kern w:val="0"/>
          <w:sz w:val="32"/>
        </w:rPr>
        <w:t>电子邮件：</w:t>
      </w:r>
      <w:r>
        <w:rPr>
          <w:rFonts w:ascii="宋体" w:hAnsi="宋体" w:hint="eastAsia"/>
          <w:kern w:val="0"/>
          <w:sz w:val="32"/>
        </w:rPr>
        <w:t xml:space="preserve">  </w:t>
      </w:r>
      <w:r>
        <w:rPr>
          <w:rFonts w:ascii="宋体" w:hAnsi="宋体" w:hint="eastAsia"/>
          <w:kern w:val="0"/>
          <w:sz w:val="32"/>
          <w:u w:val="single"/>
        </w:rPr>
        <w:t xml:space="preserve"> </w:t>
      </w:r>
      <w:r>
        <w:rPr>
          <w:rFonts w:ascii="宋体" w:hAnsi="宋体" w:hint="eastAsia"/>
          <w:kern w:val="0"/>
          <w:sz w:val="28"/>
          <w:u w:val="single"/>
        </w:rPr>
        <w:t xml:space="preserve">                                     </w:t>
      </w:r>
      <w:r>
        <w:rPr>
          <w:rFonts w:ascii="宋体" w:hAnsi="宋体" w:hint="eastAsia"/>
          <w:kern w:val="0"/>
          <w:sz w:val="32"/>
          <w:u w:val="single"/>
        </w:rPr>
        <w:t xml:space="preserve">  </w:t>
      </w:r>
      <w:r>
        <w:rPr>
          <w:rFonts w:ascii="宋体" w:hAnsi="宋体" w:hint="eastAsia"/>
          <w:kern w:val="0"/>
          <w:sz w:val="32"/>
        </w:rPr>
        <w:t xml:space="preserve"> </w:t>
      </w:r>
    </w:p>
    <w:p w:rsidR="005E0925" w:rsidRDefault="005E0925" w:rsidP="005E0925">
      <w:pPr>
        <w:adjustRightInd w:val="0"/>
        <w:snapToGrid w:val="0"/>
        <w:spacing w:line="600" w:lineRule="exact"/>
        <w:ind w:firstLineChars="177" w:firstLine="566"/>
        <w:rPr>
          <w:rFonts w:ascii="宋体" w:hAnsi="宋体"/>
          <w:kern w:val="0"/>
          <w:sz w:val="32"/>
        </w:rPr>
      </w:pPr>
      <w:r>
        <w:rPr>
          <w:rFonts w:ascii="宋体" w:hAnsi="宋体" w:hint="eastAsia"/>
          <w:kern w:val="0"/>
          <w:sz w:val="32"/>
        </w:rPr>
        <w:t>申请日期：</w:t>
      </w:r>
      <w:r>
        <w:rPr>
          <w:rFonts w:ascii="宋体" w:hAnsi="宋体"/>
          <w:kern w:val="0"/>
          <w:sz w:val="32"/>
        </w:rPr>
        <w:t xml:space="preserve">  </w:t>
      </w:r>
      <w:r>
        <w:rPr>
          <w:rFonts w:ascii="宋体" w:hAnsi="宋体" w:hint="eastAsia"/>
          <w:kern w:val="0"/>
          <w:sz w:val="32"/>
          <w:u w:val="single"/>
        </w:rPr>
        <w:t xml:space="preserve">   </w:t>
      </w:r>
      <w:r>
        <w:rPr>
          <w:rFonts w:ascii="宋体" w:hAnsi="宋体" w:hint="eastAsia"/>
          <w:kern w:val="0"/>
          <w:u w:val="single"/>
        </w:rPr>
        <w:t xml:space="preserve">         </w:t>
      </w:r>
      <w:r>
        <w:rPr>
          <w:rFonts w:ascii="宋体" w:hAnsi="宋体" w:hint="eastAsia"/>
          <w:kern w:val="0"/>
          <w:sz w:val="32"/>
        </w:rPr>
        <w:t>年</w:t>
      </w:r>
      <w:r>
        <w:rPr>
          <w:rFonts w:ascii="宋体" w:hAnsi="宋体" w:hint="eastAsia"/>
          <w:kern w:val="0"/>
          <w:sz w:val="32"/>
          <w:u w:val="single"/>
        </w:rPr>
        <w:t xml:space="preserve"> </w:t>
      </w:r>
      <w:r>
        <w:rPr>
          <w:rFonts w:ascii="宋体" w:hAnsi="宋体" w:hint="eastAsia"/>
          <w:kern w:val="0"/>
          <w:u w:val="single"/>
        </w:rPr>
        <w:t xml:space="preserve">    </w:t>
      </w:r>
      <w:r>
        <w:rPr>
          <w:rFonts w:ascii="宋体" w:hAnsi="宋体" w:hint="eastAsia"/>
          <w:kern w:val="0"/>
          <w:sz w:val="32"/>
          <w:u w:val="single"/>
        </w:rPr>
        <w:t xml:space="preserve">    </w:t>
      </w:r>
      <w:r>
        <w:rPr>
          <w:rFonts w:ascii="宋体" w:hAnsi="宋体" w:hint="eastAsia"/>
          <w:kern w:val="0"/>
          <w:sz w:val="32"/>
        </w:rPr>
        <w:t>月</w:t>
      </w:r>
      <w:r>
        <w:rPr>
          <w:rFonts w:ascii="宋体" w:hAnsi="宋体" w:hint="eastAsia"/>
          <w:kern w:val="0"/>
          <w:sz w:val="32"/>
          <w:u w:val="single"/>
        </w:rPr>
        <w:t xml:space="preserve">  </w:t>
      </w:r>
      <w:r>
        <w:rPr>
          <w:rFonts w:ascii="宋体" w:hAnsi="宋体" w:hint="eastAsia"/>
          <w:kern w:val="0"/>
          <w:u w:val="single"/>
        </w:rPr>
        <w:t xml:space="preserve">    </w:t>
      </w:r>
      <w:r>
        <w:rPr>
          <w:rFonts w:ascii="宋体" w:hAnsi="宋体" w:hint="eastAsia"/>
          <w:kern w:val="0"/>
          <w:sz w:val="32"/>
          <w:u w:val="single"/>
        </w:rPr>
        <w:t xml:space="preserve">    </w:t>
      </w:r>
      <w:r>
        <w:rPr>
          <w:rFonts w:ascii="宋体" w:hAnsi="宋体" w:hint="eastAsia"/>
          <w:kern w:val="0"/>
          <w:sz w:val="32"/>
        </w:rPr>
        <w:t>日</w:t>
      </w:r>
    </w:p>
    <w:p w:rsidR="005E0925" w:rsidRDefault="005E0925" w:rsidP="005E0925">
      <w:pPr>
        <w:adjustRightInd w:val="0"/>
        <w:snapToGrid w:val="0"/>
        <w:spacing w:line="600" w:lineRule="exact"/>
        <w:ind w:firstLine="640"/>
        <w:jc w:val="center"/>
        <w:rPr>
          <w:rFonts w:ascii="宋体" w:hAnsi="宋体"/>
          <w:kern w:val="0"/>
          <w:sz w:val="32"/>
        </w:rPr>
      </w:pPr>
    </w:p>
    <w:p w:rsidR="005E0925" w:rsidRDefault="005E0925" w:rsidP="005E0925">
      <w:pPr>
        <w:adjustRightInd w:val="0"/>
        <w:snapToGrid w:val="0"/>
        <w:spacing w:line="600" w:lineRule="exact"/>
        <w:ind w:firstLine="640"/>
        <w:jc w:val="center"/>
        <w:rPr>
          <w:rFonts w:ascii="宋体" w:hAnsi="宋体"/>
          <w:kern w:val="0"/>
          <w:sz w:val="32"/>
        </w:rPr>
      </w:pPr>
    </w:p>
    <w:p w:rsidR="005E0925" w:rsidRDefault="005E0925" w:rsidP="005E0925">
      <w:pPr>
        <w:adjustRightInd w:val="0"/>
        <w:snapToGrid w:val="0"/>
        <w:spacing w:line="600" w:lineRule="exact"/>
        <w:ind w:firstLineChars="275" w:firstLine="770"/>
        <w:rPr>
          <w:rFonts w:ascii="宋体" w:hAnsi="宋体"/>
          <w:kern w:val="0"/>
          <w:sz w:val="48"/>
          <w:szCs w:val="48"/>
        </w:rPr>
      </w:pPr>
      <w:r>
        <w:rPr>
          <w:rFonts w:ascii="宋体" w:hAnsi="宋体" w:hint="eastAsia"/>
          <w:kern w:val="0"/>
          <w:sz w:val="28"/>
          <w:szCs w:val="28"/>
        </w:rPr>
        <w:t xml:space="preserve"> </w:t>
      </w:r>
    </w:p>
    <w:p w:rsidR="005E0925" w:rsidRDefault="005E0925" w:rsidP="005E0925">
      <w:pPr>
        <w:adjustRightInd w:val="0"/>
        <w:snapToGrid w:val="0"/>
        <w:spacing w:line="600" w:lineRule="exact"/>
        <w:ind w:firstLine="640"/>
        <w:jc w:val="center"/>
        <w:rPr>
          <w:rFonts w:ascii="宋体" w:hAnsi="宋体"/>
          <w:kern w:val="0"/>
          <w:sz w:val="32"/>
        </w:rPr>
      </w:pPr>
    </w:p>
    <w:p w:rsidR="005E0925" w:rsidRDefault="005E0925" w:rsidP="005E0925">
      <w:pPr>
        <w:adjustRightInd w:val="0"/>
        <w:snapToGrid w:val="0"/>
        <w:spacing w:line="600" w:lineRule="exact"/>
        <w:ind w:firstLine="640"/>
        <w:jc w:val="center"/>
        <w:rPr>
          <w:rFonts w:ascii="宋体" w:hAnsi="宋体"/>
          <w:kern w:val="0"/>
          <w:sz w:val="32"/>
        </w:rPr>
      </w:pPr>
    </w:p>
    <w:p w:rsidR="005E0925" w:rsidRDefault="005E0925" w:rsidP="005E0925">
      <w:pPr>
        <w:adjustRightInd w:val="0"/>
        <w:snapToGrid w:val="0"/>
        <w:spacing w:line="520" w:lineRule="exact"/>
        <w:ind w:firstLine="640"/>
        <w:jc w:val="center"/>
        <w:rPr>
          <w:rFonts w:ascii="宋体" w:hAnsi="宋体"/>
          <w:bCs/>
          <w:kern w:val="0"/>
          <w:sz w:val="32"/>
          <w:szCs w:val="32"/>
        </w:rPr>
      </w:pPr>
    </w:p>
    <w:p w:rsidR="005E0925" w:rsidRDefault="005E0925" w:rsidP="005E0925">
      <w:pPr>
        <w:adjustRightInd w:val="0"/>
        <w:snapToGrid w:val="0"/>
        <w:spacing w:line="520" w:lineRule="exact"/>
        <w:ind w:firstLine="640"/>
        <w:jc w:val="center"/>
        <w:rPr>
          <w:rFonts w:ascii="宋体" w:hAnsi="宋体"/>
          <w:bCs/>
          <w:kern w:val="0"/>
          <w:sz w:val="32"/>
          <w:szCs w:val="32"/>
        </w:rPr>
      </w:pPr>
    </w:p>
    <w:p w:rsidR="005E0925" w:rsidRDefault="005E0925" w:rsidP="005E0925">
      <w:pPr>
        <w:adjustRightInd w:val="0"/>
        <w:snapToGrid w:val="0"/>
        <w:spacing w:line="520" w:lineRule="exact"/>
        <w:ind w:firstLine="640"/>
        <w:jc w:val="center"/>
        <w:rPr>
          <w:rFonts w:ascii="宋体" w:hAnsi="宋体"/>
          <w:bCs/>
          <w:kern w:val="0"/>
          <w:sz w:val="32"/>
          <w:szCs w:val="32"/>
        </w:rPr>
      </w:pPr>
    </w:p>
    <w:p w:rsidR="005E0925" w:rsidRDefault="005E0925" w:rsidP="005E0925">
      <w:pPr>
        <w:adjustRightInd w:val="0"/>
        <w:snapToGrid w:val="0"/>
        <w:spacing w:line="520" w:lineRule="exact"/>
        <w:ind w:firstLine="720"/>
        <w:rPr>
          <w:rFonts w:ascii="宋体" w:hAnsi="宋体"/>
          <w:b/>
          <w:kern w:val="0"/>
          <w:sz w:val="36"/>
          <w:szCs w:val="36"/>
        </w:rPr>
        <w:sectPr w:rsidR="005E0925">
          <w:headerReference w:type="default" r:id="rId17"/>
          <w:footerReference w:type="default" r:id="rId18"/>
          <w:pgSz w:w="11906" w:h="16838"/>
          <w:pgMar w:top="1440" w:right="1800" w:bottom="1440" w:left="1800" w:header="851" w:footer="992" w:gutter="0"/>
          <w:pgNumType w:start="0"/>
          <w:cols w:space="720"/>
          <w:docGrid w:type="lines" w:linePitch="312"/>
        </w:sectPr>
      </w:pPr>
    </w:p>
    <w:p w:rsidR="005E0925" w:rsidRDefault="005E0925" w:rsidP="005E0925">
      <w:pPr>
        <w:adjustRightInd w:val="0"/>
        <w:snapToGrid w:val="0"/>
        <w:spacing w:line="520" w:lineRule="exact"/>
        <w:ind w:firstLine="720"/>
        <w:rPr>
          <w:rFonts w:ascii="宋体" w:hAnsi="宋体"/>
          <w:b/>
          <w:kern w:val="0"/>
          <w:sz w:val="36"/>
          <w:szCs w:val="36"/>
        </w:rPr>
      </w:pPr>
    </w:p>
    <w:p w:rsidR="005E0925" w:rsidRDefault="005E0925" w:rsidP="005E0925">
      <w:pPr>
        <w:adjustRightInd w:val="0"/>
        <w:snapToGrid w:val="0"/>
        <w:spacing w:line="540" w:lineRule="exact"/>
        <w:ind w:firstLine="720"/>
        <w:jc w:val="center"/>
        <w:rPr>
          <w:rFonts w:ascii="宋体" w:hAnsi="宋体"/>
          <w:b/>
          <w:kern w:val="0"/>
          <w:sz w:val="36"/>
          <w:szCs w:val="36"/>
        </w:rPr>
      </w:pPr>
      <w:r>
        <w:rPr>
          <w:rFonts w:ascii="宋体" w:hAnsi="宋体" w:hint="eastAsia"/>
          <w:b/>
          <w:kern w:val="0"/>
          <w:sz w:val="36"/>
          <w:szCs w:val="36"/>
        </w:rPr>
        <w:t>注意事项</w:t>
      </w:r>
    </w:p>
    <w:p w:rsidR="005E0925" w:rsidRDefault="005E0925" w:rsidP="005E0925">
      <w:pPr>
        <w:adjustRightInd w:val="0"/>
        <w:snapToGrid w:val="0"/>
        <w:spacing w:line="540" w:lineRule="exact"/>
        <w:ind w:firstLine="720"/>
        <w:jc w:val="center"/>
        <w:rPr>
          <w:rFonts w:ascii="宋体" w:hAnsi="宋体"/>
          <w:bCs/>
          <w:kern w:val="0"/>
          <w:sz w:val="36"/>
          <w:szCs w:val="36"/>
        </w:rPr>
      </w:pPr>
    </w:p>
    <w:p w:rsidR="005E0925" w:rsidRDefault="005E0925" w:rsidP="005E0925">
      <w:pPr>
        <w:spacing w:line="540" w:lineRule="exact"/>
        <w:ind w:firstLine="560"/>
        <w:rPr>
          <w:rFonts w:ascii="仿宋" w:eastAsia="仿宋" w:hAnsi="仿宋" w:cs="仿宋"/>
          <w:kern w:val="0"/>
          <w:sz w:val="28"/>
          <w:szCs w:val="28"/>
        </w:rPr>
      </w:pPr>
      <w:r>
        <w:rPr>
          <w:rFonts w:ascii="仿宋" w:eastAsia="仿宋" w:hAnsi="仿宋" w:cs="仿宋" w:hint="eastAsia"/>
          <w:kern w:val="0"/>
          <w:sz w:val="28"/>
          <w:szCs w:val="28"/>
        </w:rPr>
        <w:t>1.所有食盐定点批发企业在申请审核时，均需要填写本申请书。</w:t>
      </w:r>
    </w:p>
    <w:p w:rsidR="005E0925" w:rsidRDefault="005E0925" w:rsidP="005E0925">
      <w:pPr>
        <w:spacing w:line="540" w:lineRule="exact"/>
        <w:ind w:firstLine="560"/>
        <w:rPr>
          <w:rFonts w:ascii="仿宋" w:eastAsia="仿宋" w:hAnsi="仿宋" w:cs="仿宋"/>
          <w:kern w:val="0"/>
          <w:sz w:val="28"/>
          <w:szCs w:val="28"/>
        </w:rPr>
      </w:pPr>
      <w:r>
        <w:rPr>
          <w:rFonts w:ascii="仿宋" w:eastAsia="仿宋" w:hAnsi="仿宋" w:cs="仿宋" w:hint="eastAsia"/>
          <w:kern w:val="0"/>
          <w:sz w:val="28"/>
          <w:szCs w:val="28"/>
        </w:rPr>
        <w:t>2.申请企业应确保所填资料真实、准确、详细，如伪造、编造虚假内容</w:t>
      </w:r>
      <w:r>
        <w:rPr>
          <w:rFonts w:ascii="仿宋" w:eastAsia="仿宋" w:hAnsi="仿宋" w:cs="仿宋"/>
          <w:kern w:val="0"/>
          <w:sz w:val="28"/>
          <w:szCs w:val="28"/>
        </w:rPr>
        <w:t>或</w:t>
      </w:r>
      <w:r>
        <w:rPr>
          <w:rFonts w:ascii="仿宋" w:eastAsia="仿宋" w:hAnsi="仿宋" w:cs="仿宋" w:hint="eastAsia"/>
          <w:kern w:val="0"/>
          <w:sz w:val="28"/>
          <w:szCs w:val="28"/>
        </w:rPr>
        <w:t>隐瞒</w:t>
      </w:r>
      <w:r>
        <w:rPr>
          <w:rFonts w:ascii="仿宋" w:eastAsia="仿宋" w:hAnsi="仿宋" w:cs="仿宋"/>
          <w:kern w:val="0"/>
          <w:sz w:val="28"/>
          <w:szCs w:val="28"/>
        </w:rPr>
        <w:t>真实情况</w:t>
      </w:r>
      <w:r>
        <w:rPr>
          <w:rFonts w:ascii="仿宋" w:eastAsia="仿宋" w:hAnsi="仿宋" w:cs="仿宋" w:hint="eastAsia"/>
          <w:kern w:val="0"/>
          <w:sz w:val="28"/>
          <w:szCs w:val="28"/>
        </w:rPr>
        <w:t>，所产生的一切后果</w:t>
      </w:r>
      <w:r>
        <w:rPr>
          <w:rFonts w:ascii="仿宋" w:eastAsia="仿宋" w:hAnsi="仿宋" w:cs="仿宋"/>
          <w:kern w:val="0"/>
          <w:sz w:val="28"/>
          <w:szCs w:val="28"/>
        </w:rPr>
        <w:t>均</w:t>
      </w:r>
      <w:r>
        <w:rPr>
          <w:rFonts w:ascii="仿宋" w:eastAsia="仿宋" w:hAnsi="仿宋" w:cs="仿宋" w:hint="eastAsia"/>
          <w:kern w:val="0"/>
          <w:sz w:val="28"/>
          <w:szCs w:val="28"/>
        </w:rPr>
        <w:t>由申请企业承担。</w:t>
      </w:r>
    </w:p>
    <w:p w:rsidR="005E0925" w:rsidRDefault="005E0925" w:rsidP="005E0925">
      <w:pPr>
        <w:spacing w:line="540" w:lineRule="exact"/>
        <w:ind w:firstLine="560"/>
        <w:rPr>
          <w:rFonts w:ascii="仿宋" w:eastAsia="仿宋" w:hAnsi="仿宋" w:cs="仿宋"/>
          <w:kern w:val="0"/>
          <w:sz w:val="28"/>
          <w:szCs w:val="28"/>
        </w:rPr>
      </w:pPr>
      <w:r>
        <w:rPr>
          <w:rFonts w:ascii="仿宋" w:eastAsia="仿宋" w:hAnsi="仿宋" w:cs="仿宋" w:hint="eastAsia"/>
          <w:kern w:val="0"/>
          <w:sz w:val="28"/>
          <w:szCs w:val="28"/>
        </w:rPr>
        <w:t>3.申请企业应用钢笔</w:t>
      </w:r>
      <w:r>
        <w:rPr>
          <w:rFonts w:ascii="仿宋" w:eastAsia="仿宋" w:hAnsi="仿宋" w:cs="仿宋"/>
          <w:kern w:val="0"/>
          <w:sz w:val="28"/>
          <w:szCs w:val="28"/>
        </w:rPr>
        <w:t>或黑色签字笔</w:t>
      </w:r>
      <w:r>
        <w:rPr>
          <w:rFonts w:ascii="仿宋" w:eastAsia="仿宋" w:hAnsi="仿宋" w:cs="仿宋" w:hint="eastAsia"/>
          <w:kern w:val="0"/>
          <w:sz w:val="28"/>
          <w:szCs w:val="28"/>
        </w:rPr>
        <w:t>填写或打印本申请书，字迹应当清晰、工整，不得涂改。</w:t>
      </w:r>
    </w:p>
    <w:p w:rsidR="005E0925" w:rsidRDefault="005E0925" w:rsidP="005E0925">
      <w:pPr>
        <w:spacing w:line="540" w:lineRule="exact"/>
        <w:ind w:firstLine="560"/>
        <w:rPr>
          <w:rFonts w:ascii="仿宋" w:eastAsia="仿宋" w:hAnsi="仿宋" w:cs="仿宋"/>
          <w:kern w:val="0"/>
          <w:sz w:val="28"/>
          <w:szCs w:val="28"/>
        </w:rPr>
      </w:pPr>
      <w:r>
        <w:rPr>
          <w:rFonts w:ascii="仿宋" w:eastAsia="仿宋" w:hAnsi="仿宋" w:cs="仿宋" w:hint="eastAsia"/>
          <w:kern w:val="0"/>
          <w:sz w:val="28"/>
          <w:szCs w:val="28"/>
        </w:rPr>
        <w:t>4.</w:t>
      </w:r>
      <w:r>
        <w:rPr>
          <w:rFonts w:ascii="仿宋" w:eastAsia="仿宋" w:hAnsi="仿宋" w:cs="仿宋"/>
          <w:kern w:val="0"/>
          <w:sz w:val="28"/>
          <w:szCs w:val="28"/>
        </w:rPr>
        <w:t>申请</w:t>
      </w:r>
      <w:r>
        <w:rPr>
          <w:rFonts w:ascii="仿宋" w:eastAsia="仿宋" w:hAnsi="仿宋" w:cs="仿宋" w:hint="eastAsia"/>
          <w:kern w:val="0"/>
          <w:sz w:val="28"/>
          <w:szCs w:val="28"/>
        </w:rPr>
        <w:t>企业及其公章的名称应与</w:t>
      </w:r>
      <w:r>
        <w:rPr>
          <w:rFonts w:ascii="仿宋" w:eastAsia="仿宋" w:hAnsi="仿宋" w:cs="仿宋"/>
          <w:kern w:val="0"/>
          <w:sz w:val="28"/>
          <w:szCs w:val="28"/>
        </w:rPr>
        <w:t>市场监督</w:t>
      </w:r>
      <w:r>
        <w:rPr>
          <w:rFonts w:ascii="仿宋" w:eastAsia="仿宋" w:hAnsi="仿宋" w:cs="仿宋" w:hint="eastAsia"/>
          <w:kern w:val="0"/>
          <w:sz w:val="28"/>
          <w:szCs w:val="28"/>
        </w:rPr>
        <w:t>管理部门预先核准或登记注册的企业名称一致，公章复印无效。</w:t>
      </w:r>
    </w:p>
    <w:p w:rsidR="005E0925" w:rsidRDefault="005E0925" w:rsidP="005E0925">
      <w:pPr>
        <w:spacing w:line="540" w:lineRule="exact"/>
        <w:ind w:firstLine="560"/>
        <w:rPr>
          <w:rFonts w:ascii="仿宋" w:eastAsia="仿宋" w:hAnsi="仿宋" w:cs="仿宋"/>
          <w:kern w:val="0"/>
          <w:sz w:val="28"/>
          <w:szCs w:val="28"/>
        </w:rPr>
      </w:pPr>
      <w:r>
        <w:rPr>
          <w:rFonts w:ascii="仿宋" w:eastAsia="仿宋" w:hAnsi="仿宋" w:cs="仿宋" w:hint="eastAsia"/>
          <w:kern w:val="0"/>
          <w:sz w:val="28"/>
          <w:szCs w:val="28"/>
        </w:rPr>
        <w:t>5.申请企业须严格按照申请书要求，在所选项目对应的“</w:t>
      </w:r>
      <w:r>
        <w:rPr>
          <w:rFonts w:ascii="宋体" w:hAnsi="宋体" w:hint="eastAsia"/>
          <w:kern w:val="0"/>
          <w:sz w:val="28"/>
          <w:szCs w:val="28"/>
        </w:rPr>
        <w:t>□</w:t>
      </w:r>
      <w:r>
        <w:rPr>
          <w:rFonts w:ascii="仿宋" w:eastAsia="仿宋" w:hAnsi="仿宋" w:cs="仿宋" w:hint="eastAsia"/>
          <w:kern w:val="0"/>
          <w:sz w:val="28"/>
          <w:szCs w:val="28"/>
        </w:rPr>
        <w:t>”内打“</w:t>
      </w:r>
      <w:r>
        <w:rPr>
          <w:rFonts w:ascii="Arial" w:eastAsia="仿宋" w:hAnsi="Arial" w:cs="Arial"/>
          <w:kern w:val="0"/>
          <w:sz w:val="28"/>
          <w:szCs w:val="28"/>
        </w:rPr>
        <w:t>√</w:t>
      </w:r>
      <w:r>
        <w:rPr>
          <w:rFonts w:ascii="仿宋" w:eastAsia="仿宋" w:hAnsi="仿宋" w:cs="仿宋" w:hint="eastAsia"/>
          <w:kern w:val="0"/>
          <w:sz w:val="28"/>
          <w:szCs w:val="28"/>
        </w:rPr>
        <w:t>”，并认真填写相应内容。在填写时应注意正确的计量单位。</w:t>
      </w:r>
    </w:p>
    <w:p w:rsidR="005E0925" w:rsidRDefault="005E0925" w:rsidP="005E0925">
      <w:pPr>
        <w:spacing w:line="540" w:lineRule="exact"/>
        <w:ind w:firstLine="560"/>
        <w:rPr>
          <w:rFonts w:ascii="仿宋" w:eastAsia="仿宋" w:hAnsi="仿宋" w:cs="仿宋"/>
          <w:kern w:val="0"/>
          <w:sz w:val="28"/>
          <w:szCs w:val="28"/>
        </w:rPr>
      </w:pPr>
      <w:r>
        <w:rPr>
          <w:rFonts w:ascii="仿宋" w:eastAsia="仿宋" w:hAnsi="仿宋" w:cs="仿宋" w:hint="eastAsia"/>
          <w:kern w:val="0"/>
          <w:sz w:val="28"/>
          <w:szCs w:val="28"/>
        </w:rPr>
        <w:t>6.现场审核时，申请企业须提供相关报告和证明材料的原件供审核专家组核对。</w:t>
      </w:r>
    </w:p>
    <w:p w:rsidR="005E0925" w:rsidRDefault="005E0925" w:rsidP="005E0925">
      <w:pPr>
        <w:spacing w:line="540" w:lineRule="exact"/>
        <w:ind w:firstLine="560"/>
        <w:rPr>
          <w:rFonts w:ascii="仿宋" w:eastAsia="仿宋" w:hAnsi="仿宋" w:cs="仿宋"/>
          <w:kern w:val="0"/>
          <w:sz w:val="28"/>
          <w:szCs w:val="28"/>
        </w:rPr>
      </w:pPr>
      <w:r>
        <w:rPr>
          <w:rFonts w:ascii="仿宋" w:eastAsia="仿宋" w:hAnsi="仿宋" w:cs="仿宋" w:hint="eastAsia"/>
          <w:kern w:val="0"/>
          <w:sz w:val="28"/>
          <w:szCs w:val="28"/>
        </w:rPr>
        <w:t>7.现场审核时，申请企业须准备20分钟的规范条件符合性自查汇报材料。</w:t>
      </w:r>
    </w:p>
    <w:p w:rsidR="005E0925" w:rsidRDefault="005E0925" w:rsidP="005E0925">
      <w:pPr>
        <w:spacing w:line="540" w:lineRule="exact"/>
        <w:ind w:firstLine="560"/>
        <w:rPr>
          <w:rFonts w:ascii="仿宋" w:eastAsia="仿宋" w:hAnsi="仿宋" w:cs="仿宋"/>
          <w:kern w:val="0"/>
          <w:sz w:val="28"/>
          <w:szCs w:val="28"/>
        </w:rPr>
      </w:pPr>
      <w:r>
        <w:rPr>
          <w:rFonts w:ascii="仿宋" w:eastAsia="仿宋" w:hAnsi="仿宋" w:cs="仿宋" w:hint="eastAsia"/>
          <w:kern w:val="0"/>
          <w:sz w:val="28"/>
          <w:szCs w:val="28"/>
        </w:rPr>
        <w:t>8.现场审核时，审核专家组可视情况对申请企业批发销售的食盐品种进行现场抽样、封样，由省级盐业主管部门</w:t>
      </w:r>
      <w:r>
        <w:rPr>
          <w:rFonts w:ascii="仿宋" w:eastAsia="仿宋" w:hAnsi="仿宋" w:cs="仿宋"/>
          <w:kern w:val="0"/>
          <w:sz w:val="28"/>
          <w:szCs w:val="28"/>
        </w:rPr>
        <w:t>委托</w:t>
      </w:r>
      <w:r>
        <w:rPr>
          <w:rFonts w:ascii="仿宋" w:eastAsia="仿宋" w:hAnsi="仿宋" w:cs="仿宋" w:hint="eastAsia"/>
          <w:kern w:val="0"/>
          <w:sz w:val="28"/>
          <w:szCs w:val="28"/>
        </w:rPr>
        <w:t>国家级盐业专业检测机构进行检测。</w:t>
      </w:r>
    </w:p>
    <w:p w:rsidR="005E0925" w:rsidRDefault="005E0925" w:rsidP="005E0925">
      <w:pPr>
        <w:spacing w:line="540" w:lineRule="exact"/>
        <w:ind w:firstLine="560"/>
        <w:rPr>
          <w:rFonts w:ascii="宋体" w:hAnsi="宋体"/>
          <w:kern w:val="0"/>
          <w:sz w:val="48"/>
          <w:szCs w:val="48"/>
        </w:rPr>
      </w:pPr>
      <w:r>
        <w:rPr>
          <w:rFonts w:ascii="仿宋" w:eastAsia="仿宋" w:hAnsi="仿宋" w:cs="仿宋" w:hint="eastAsia"/>
          <w:kern w:val="0"/>
          <w:sz w:val="28"/>
          <w:szCs w:val="28"/>
        </w:rPr>
        <w:t>9.书面申请材料一式5份，</w:t>
      </w:r>
      <w:r>
        <w:rPr>
          <w:rFonts w:ascii="仿宋" w:eastAsia="仿宋" w:hAnsi="仿宋" w:cs="仿宋" w:hint="eastAsia"/>
          <w:sz w:val="28"/>
          <w:szCs w:val="28"/>
        </w:rPr>
        <w:t>电子版文件应刻录光盘。本申请书须由企业的</w:t>
      </w:r>
      <w:hyperlink r:id="rId19" w:tgtFrame="_blank" w:history="1">
        <w:r>
          <w:rPr>
            <w:rStyle w:val="a6"/>
            <w:rFonts w:ascii="仿宋" w:eastAsia="仿宋" w:hAnsi="仿宋" w:cs="仿宋" w:hint="eastAsia"/>
            <w:sz w:val="28"/>
            <w:szCs w:val="28"/>
          </w:rPr>
          <w:t>法定代表人</w:t>
        </w:r>
      </w:hyperlink>
      <w:r>
        <w:rPr>
          <w:rFonts w:ascii="仿宋" w:eastAsia="仿宋" w:hAnsi="仿宋" w:cs="仿宋" w:hint="eastAsia"/>
          <w:sz w:val="28"/>
          <w:szCs w:val="28"/>
        </w:rPr>
        <w:t>或负责人签名，并加盖企业公章</w:t>
      </w:r>
      <w:r>
        <w:rPr>
          <w:rFonts w:ascii="仿宋" w:eastAsia="仿宋" w:hAnsi="仿宋" w:cs="仿宋" w:hint="eastAsia"/>
          <w:kern w:val="0"/>
          <w:sz w:val="28"/>
          <w:szCs w:val="28"/>
        </w:rPr>
        <w:t>。</w:t>
      </w:r>
    </w:p>
    <w:p w:rsidR="005E0925" w:rsidRDefault="005E0925" w:rsidP="005E0925">
      <w:pPr>
        <w:ind w:firstLine="960"/>
        <w:rPr>
          <w:rFonts w:ascii="宋体" w:hAnsi="宋体"/>
          <w:kern w:val="0"/>
          <w:sz w:val="48"/>
          <w:szCs w:val="48"/>
        </w:rPr>
      </w:pPr>
    </w:p>
    <w:p w:rsidR="005E0925" w:rsidRDefault="005E0925" w:rsidP="005E0925">
      <w:pPr>
        <w:ind w:firstLine="960"/>
        <w:rPr>
          <w:rFonts w:ascii="宋体" w:hAnsi="宋体"/>
          <w:kern w:val="0"/>
          <w:sz w:val="48"/>
          <w:szCs w:val="48"/>
        </w:rPr>
      </w:pPr>
    </w:p>
    <w:p w:rsidR="005E0925" w:rsidRDefault="005E0925" w:rsidP="005E0925">
      <w:pPr>
        <w:ind w:firstLine="960"/>
        <w:rPr>
          <w:rFonts w:ascii="宋体" w:hAnsi="宋体"/>
          <w:kern w:val="0"/>
          <w:sz w:val="48"/>
          <w:szCs w:val="48"/>
        </w:rPr>
      </w:pPr>
    </w:p>
    <w:p w:rsidR="005E0925" w:rsidRDefault="005E0925" w:rsidP="005E0925">
      <w:pPr>
        <w:ind w:firstLine="960"/>
        <w:rPr>
          <w:rFonts w:ascii="宋体" w:hAnsi="宋体"/>
          <w:kern w:val="0"/>
          <w:sz w:val="48"/>
          <w:szCs w:val="48"/>
        </w:rPr>
      </w:pPr>
    </w:p>
    <w:p w:rsidR="005E0925" w:rsidRDefault="005E0925" w:rsidP="00AC4B00">
      <w:pPr>
        <w:spacing w:afterLines="50"/>
        <w:ind w:firstLineChars="0" w:firstLine="0"/>
        <w:jc w:val="center"/>
        <w:rPr>
          <w:rFonts w:ascii="宋体" w:hAnsi="宋体"/>
          <w:b/>
          <w:bCs/>
          <w:kern w:val="0"/>
          <w:sz w:val="28"/>
          <w:szCs w:val="28"/>
        </w:rPr>
      </w:pPr>
    </w:p>
    <w:p w:rsidR="005E0925" w:rsidRDefault="005E0925" w:rsidP="00AC4B00">
      <w:pPr>
        <w:spacing w:afterLines="50"/>
        <w:ind w:firstLineChars="0" w:firstLine="0"/>
        <w:jc w:val="center"/>
        <w:rPr>
          <w:rFonts w:ascii="宋体" w:hAnsi="宋体"/>
          <w:b/>
          <w:bCs/>
          <w:kern w:val="0"/>
          <w:sz w:val="32"/>
          <w:szCs w:val="32"/>
        </w:rPr>
      </w:pPr>
      <w:r>
        <w:rPr>
          <w:rFonts w:ascii="宋体" w:eastAsia="宋体" w:hAnsi="宋体" w:cs="宋体" w:hint="eastAsia"/>
          <w:b/>
          <w:bCs/>
          <w:kern w:val="0"/>
          <w:sz w:val="32"/>
          <w:szCs w:val="32"/>
        </w:rPr>
        <w:t>一、企业基本情况</w:t>
      </w:r>
    </w:p>
    <w:tbl>
      <w:tblPr>
        <w:tblpPr w:leftFromText="180" w:rightFromText="180" w:vertAnchor="text" w:horzAnchor="page" w:tblpX="1743" w:tblpY="44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51"/>
        <w:gridCol w:w="2489"/>
        <w:gridCol w:w="1995"/>
        <w:gridCol w:w="2232"/>
      </w:tblGrid>
      <w:tr w:rsidR="005E0925" w:rsidTr="00DD4C5B">
        <w:trPr>
          <w:cantSplit/>
          <w:trHeight w:hRule="exact" w:val="660"/>
        </w:trPr>
        <w:tc>
          <w:tcPr>
            <w:tcW w:w="2451" w:type="dxa"/>
            <w:vAlign w:val="center"/>
          </w:tcPr>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企业名称</w:t>
            </w:r>
          </w:p>
        </w:tc>
        <w:tc>
          <w:tcPr>
            <w:tcW w:w="6716" w:type="dxa"/>
            <w:gridSpan w:val="3"/>
            <w:vAlign w:val="center"/>
          </w:tcPr>
          <w:p w:rsidR="005E0925" w:rsidRDefault="005E0925" w:rsidP="00DD4C5B">
            <w:pPr>
              <w:adjustRightInd w:val="0"/>
              <w:snapToGrid w:val="0"/>
              <w:ind w:firstLineChars="0" w:firstLine="0"/>
              <w:jc w:val="center"/>
              <w:rPr>
                <w:rFonts w:ascii="宋体" w:eastAsia="宋体" w:hAnsi="宋体" w:cs="宋体"/>
                <w:sz w:val="21"/>
                <w:szCs w:val="21"/>
              </w:rPr>
            </w:pPr>
          </w:p>
        </w:tc>
      </w:tr>
      <w:tr w:rsidR="005E0925" w:rsidTr="00DD4C5B">
        <w:trPr>
          <w:cantSplit/>
          <w:trHeight w:hRule="exact" w:val="622"/>
        </w:trPr>
        <w:tc>
          <w:tcPr>
            <w:tcW w:w="2451" w:type="dxa"/>
            <w:vAlign w:val="center"/>
          </w:tcPr>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食盐批发许</w:t>
            </w:r>
          </w:p>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可证编号</w:t>
            </w:r>
          </w:p>
        </w:tc>
        <w:tc>
          <w:tcPr>
            <w:tcW w:w="2489" w:type="dxa"/>
            <w:vAlign w:val="center"/>
          </w:tcPr>
          <w:p w:rsidR="005E0925" w:rsidRDefault="005E0925" w:rsidP="00DD4C5B">
            <w:pPr>
              <w:adjustRightInd w:val="0"/>
              <w:snapToGrid w:val="0"/>
              <w:ind w:firstLineChars="0" w:firstLine="0"/>
              <w:rPr>
                <w:rFonts w:ascii="宋体" w:eastAsia="宋体" w:hAnsi="宋体" w:cs="宋体"/>
                <w:sz w:val="21"/>
                <w:szCs w:val="21"/>
              </w:rPr>
            </w:pPr>
          </w:p>
        </w:tc>
        <w:tc>
          <w:tcPr>
            <w:tcW w:w="1995" w:type="dxa"/>
            <w:vAlign w:val="center"/>
          </w:tcPr>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营业执照编号或</w:t>
            </w:r>
          </w:p>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社会信用代码</w:t>
            </w:r>
          </w:p>
        </w:tc>
        <w:tc>
          <w:tcPr>
            <w:tcW w:w="2232" w:type="dxa"/>
            <w:vAlign w:val="center"/>
          </w:tcPr>
          <w:p w:rsidR="005E0925" w:rsidRDefault="005E0925" w:rsidP="00DD4C5B">
            <w:pPr>
              <w:adjustRightInd w:val="0"/>
              <w:snapToGrid w:val="0"/>
              <w:ind w:firstLineChars="0" w:firstLine="0"/>
              <w:rPr>
                <w:rFonts w:ascii="宋体" w:eastAsia="宋体" w:hAnsi="宋体" w:cs="宋体"/>
                <w:sz w:val="21"/>
                <w:szCs w:val="21"/>
              </w:rPr>
            </w:pPr>
          </w:p>
        </w:tc>
      </w:tr>
      <w:tr w:rsidR="005E0925" w:rsidTr="00DD4C5B">
        <w:trPr>
          <w:cantSplit/>
          <w:trHeight w:hRule="exact" w:val="698"/>
        </w:trPr>
        <w:tc>
          <w:tcPr>
            <w:tcW w:w="2451" w:type="dxa"/>
            <w:vAlign w:val="center"/>
          </w:tcPr>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注册地址</w:t>
            </w:r>
          </w:p>
        </w:tc>
        <w:tc>
          <w:tcPr>
            <w:tcW w:w="6716" w:type="dxa"/>
            <w:gridSpan w:val="3"/>
            <w:vAlign w:val="center"/>
          </w:tcPr>
          <w:p w:rsidR="005E0925" w:rsidRDefault="005E0925" w:rsidP="00DD4C5B">
            <w:pPr>
              <w:adjustRightInd w:val="0"/>
              <w:snapToGrid w:val="0"/>
              <w:ind w:firstLineChars="0" w:firstLine="0"/>
              <w:rPr>
                <w:rFonts w:ascii="宋体" w:eastAsia="宋体" w:hAnsi="宋体" w:cs="宋体"/>
                <w:sz w:val="21"/>
                <w:szCs w:val="21"/>
              </w:rPr>
            </w:pPr>
          </w:p>
        </w:tc>
      </w:tr>
      <w:tr w:rsidR="005E0925" w:rsidTr="00DD4C5B">
        <w:trPr>
          <w:cantSplit/>
          <w:trHeight w:hRule="exact" w:val="698"/>
        </w:trPr>
        <w:tc>
          <w:tcPr>
            <w:tcW w:w="2451" w:type="dxa"/>
            <w:vAlign w:val="center"/>
          </w:tcPr>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法定代表人或负责人</w:t>
            </w:r>
          </w:p>
        </w:tc>
        <w:tc>
          <w:tcPr>
            <w:tcW w:w="2489" w:type="dxa"/>
            <w:vAlign w:val="center"/>
          </w:tcPr>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（签字栏）</w:t>
            </w:r>
          </w:p>
        </w:tc>
        <w:tc>
          <w:tcPr>
            <w:tcW w:w="1995" w:type="dxa"/>
            <w:vAlign w:val="center"/>
          </w:tcPr>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是否上市</w:t>
            </w:r>
          </w:p>
        </w:tc>
        <w:tc>
          <w:tcPr>
            <w:tcW w:w="2232" w:type="dxa"/>
            <w:vAlign w:val="center"/>
          </w:tcPr>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kern w:val="0"/>
                <w:sz w:val="21"/>
                <w:szCs w:val="21"/>
              </w:rPr>
              <w:t>是□    否□</w:t>
            </w:r>
          </w:p>
        </w:tc>
      </w:tr>
      <w:tr w:rsidR="005E0925" w:rsidTr="00DD4C5B">
        <w:trPr>
          <w:cantSplit/>
          <w:trHeight w:hRule="exact" w:val="622"/>
        </w:trPr>
        <w:tc>
          <w:tcPr>
            <w:tcW w:w="2451" w:type="dxa"/>
            <w:vAlign w:val="center"/>
          </w:tcPr>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kern w:val="0"/>
                <w:sz w:val="21"/>
                <w:szCs w:val="21"/>
              </w:rPr>
              <w:t>经济类型</w:t>
            </w:r>
          </w:p>
        </w:tc>
        <w:tc>
          <w:tcPr>
            <w:tcW w:w="6716" w:type="dxa"/>
            <w:gridSpan w:val="3"/>
            <w:vAlign w:val="center"/>
          </w:tcPr>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kern w:val="0"/>
                <w:sz w:val="21"/>
                <w:szCs w:val="21"/>
              </w:rPr>
              <w:t>国有□   集体□   民营□   外商独资□   中外合资□</w:t>
            </w:r>
          </w:p>
        </w:tc>
      </w:tr>
      <w:tr w:rsidR="005E0925" w:rsidTr="00DD4C5B">
        <w:trPr>
          <w:cantSplit/>
          <w:trHeight w:hRule="exact" w:val="622"/>
        </w:trPr>
        <w:tc>
          <w:tcPr>
            <w:tcW w:w="2451" w:type="dxa"/>
            <w:vAlign w:val="center"/>
          </w:tcPr>
          <w:p w:rsidR="005E0925" w:rsidRDefault="005E0925" w:rsidP="00DD4C5B">
            <w:pPr>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企业形式</w:t>
            </w:r>
          </w:p>
        </w:tc>
        <w:tc>
          <w:tcPr>
            <w:tcW w:w="6716" w:type="dxa"/>
            <w:gridSpan w:val="3"/>
            <w:vAlign w:val="center"/>
          </w:tcPr>
          <w:p w:rsidR="005E0925" w:rsidRDefault="005E0925" w:rsidP="00DD4C5B">
            <w:pPr>
              <w:widowControl/>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有限责任□     股份有限□     股份合作制□     个人独资□</w:t>
            </w:r>
          </w:p>
        </w:tc>
      </w:tr>
      <w:tr w:rsidR="005E0925" w:rsidTr="00DD4C5B">
        <w:trPr>
          <w:cantSplit/>
          <w:trHeight w:hRule="exact" w:val="835"/>
        </w:trPr>
        <w:tc>
          <w:tcPr>
            <w:tcW w:w="2451" w:type="dxa"/>
            <w:vAlign w:val="center"/>
          </w:tcPr>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企业注册日期</w:t>
            </w:r>
          </w:p>
        </w:tc>
        <w:tc>
          <w:tcPr>
            <w:tcW w:w="2489" w:type="dxa"/>
            <w:vAlign w:val="center"/>
          </w:tcPr>
          <w:p w:rsidR="005E0925" w:rsidRDefault="005E0925" w:rsidP="00DD4C5B">
            <w:pPr>
              <w:adjustRightInd w:val="0"/>
              <w:snapToGrid w:val="0"/>
              <w:ind w:firstLineChars="0" w:firstLine="0"/>
              <w:rPr>
                <w:rFonts w:ascii="宋体" w:eastAsia="宋体" w:hAnsi="宋体" w:cs="宋体"/>
                <w:sz w:val="21"/>
                <w:szCs w:val="21"/>
              </w:rPr>
            </w:pPr>
          </w:p>
        </w:tc>
        <w:tc>
          <w:tcPr>
            <w:tcW w:w="1995" w:type="dxa"/>
            <w:vAlign w:val="center"/>
          </w:tcPr>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注册资本</w:t>
            </w:r>
          </w:p>
        </w:tc>
        <w:tc>
          <w:tcPr>
            <w:tcW w:w="2232" w:type="dxa"/>
            <w:vAlign w:val="center"/>
          </w:tcPr>
          <w:p w:rsidR="005E0925" w:rsidRDefault="005E0925" w:rsidP="00DD4C5B">
            <w:pPr>
              <w:adjustRightInd w:val="0"/>
              <w:snapToGrid w:val="0"/>
              <w:ind w:firstLineChars="0" w:firstLine="0"/>
              <w:jc w:val="center"/>
              <w:rPr>
                <w:rFonts w:ascii="宋体" w:eastAsia="宋体" w:hAnsi="宋体" w:cs="宋体"/>
                <w:sz w:val="21"/>
                <w:szCs w:val="21"/>
              </w:rPr>
            </w:pPr>
          </w:p>
        </w:tc>
      </w:tr>
      <w:tr w:rsidR="005E0925" w:rsidTr="00DD4C5B">
        <w:trPr>
          <w:cantSplit/>
          <w:trHeight w:hRule="exact" w:val="741"/>
        </w:trPr>
        <w:tc>
          <w:tcPr>
            <w:tcW w:w="9167" w:type="dxa"/>
            <w:gridSpan w:val="4"/>
            <w:vAlign w:val="center"/>
          </w:tcPr>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上年度主要经济指标</w:t>
            </w:r>
          </w:p>
        </w:tc>
      </w:tr>
      <w:tr w:rsidR="005E0925" w:rsidTr="00DD4C5B">
        <w:trPr>
          <w:cantSplit/>
          <w:trHeight w:hRule="exact" w:val="741"/>
        </w:trPr>
        <w:tc>
          <w:tcPr>
            <w:tcW w:w="2451" w:type="dxa"/>
            <w:vAlign w:val="center"/>
          </w:tcPr>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销售食盐总量（万吨）</w:t>
            </w:r>
          </w:p>
        </w:tc>
        <w:tc>
          <w:tcPr>
            <w:tcW w:w="2489" w:type="dxa"/>
            <w:vAlign w:val="center"/>
          </w:tcPr>
          <w:p w:rsidR="005E0925" w:rsidRDefault="005E0925" w:rsidP="00DD4C5B">
            <w:pPr>
              <w:adjustRightInd w:val="0"/>
              <w:snapToGrid w:val="0"/>
              <w:ind w:firstLineChars="0" w:firstLine="0"/>
              <w:jc w:val="right"/>
              <w:rPr>
                <w:rFonts w:ascii="宋体" w:eastAsia="宋体" w:hAnsi="宋体" w:cs="宋体"/>
                <w:sz w:val="21"/>
                <w:szCs w:val="21"/>
              </w:rPr>
            </w:pPr>
          </w:p>
        </w:tc>
        <w:tc>
          <w:tcPr>
            <w:tcW w:w="1995" w:type="dxa"/>
            <w:vAlign w:val="center"/>
          </w:tcPr>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主营业务收入</w:t>
            </w:r>
          </w:p>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（万元）</w:t>
            </w:r>
          </w:p>
        </w:tc>
        <w:tc>
          <w:tcPr>
            <w:tcW w:w="2232" w:type="dxa"/>
            <w:vAlign w:val="center"/>
          </w:tcPr>
          <w:p w:rsidR="005E0925" w:rsidRDefault="005E0925" w:rsidP="00DD4C5B">
            <w:pPr>
              <w:adjustRightInd w:val="0"/>
              <w:snapToGrid w:val="0"/>
              <w:ind w:firstLineChars="0" w:firstLine="0"/>
              <w:jc w:val="right"/>
              <w:rPr>
                <w:rFonts w:ascii="宋体" w:eastAsia="宋体" w:hAnsi="宋体" w:cs="宋体"/>
                <w:sz w:val="21"/>
                <w:szCs w:val="21"/>
              </w:rPr>
            </w:pPr>
          </w:p>
        </w:tc>
      </w:tr>
      <w:tr w:rsidR="005E0925" w:rsidTr="00DD4C5B">
        <w:trPr>
          <w:cantSplit/>
          <w:trHeight w:hRule="exact" w:val="741"/>
        </w:trPr>
        <w:tc>
          <w:tcPr>
            <w:tcW w:w="2451" w:type="dxa"/>
            <w:vAlign w:val="center"/>
          </w:tcPr>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利润（万元）</w:t>
            </w:r>
          </w:p>
        </w:tc>
        <w:tc>
          <w:tcPr>
            <w:tcW w:w="2489" w:type="dxa"/>
            <w:vAlign w:val="center"/>
          </w:tcPr>
          <w:p w:rsidR="005E0925" w:rsidRDefault="005E0925" w:rsidP="00DD4C5B">
            <w:pPr>
              <w:adjustRightInd w:val="0"/>
              <w:snapToGrid w:val="0"/>
              <w:ind w:firstLineChars="0" w:firstLine="0"/>
              <w:jc w:val="right"/>
              <w:rPr>
                <w:rFonts w:ascii="宋体" w:eastAsia="宋体" w:hAnsi="宋体" w:cs="宋体"/>
                <w:sz w:val="21"/>
                <w:szCs w:val="21"/>
              </w:rPr>
            </w:pPr>
          </w:p>
        </w:tc>
        <w:tc>
          <w:tcPr>
            <w:tcW w:w="1995" w:type="dxa"/>
            <w:vAlign w:val="center"/>
          </w:tcPr>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从业人员人数（人）</w:t>
            </w:r>
          </w:p>
        </w:tc>
        <w:tc>
          <w:tcPr>
            <w:tcW w:w="2232" w:type="dxa"/>
            <w:vAlign w:val="center"/>
          </w:tcPr>
          <w:p w:rsidR="005E0925" w:rsidRDefault="005E0925" w:rsidP="00DD4C5B">
            <w:pPr>
              <w:adjustRightInd w:val="0"/>
              <w:snapToGrid w:val="0"/>
              <w:ind w:firstLineChars="0" w:firstLine="0"/>
              <w:jc w:val="right"/>
              <w:rPr>
                <w:rFonts w:ascii="宋体" w:eastAsia="宋体" w:hAnsi="宋体" w:cs="宋体"/>
                <w:sz w:val="21"/>
                <w:szCs w:val="21"/>
              </w:rPr>
            </w:pPr>
          </w:p>
        </w:tc>
      </w:tr>
      <w:tr w:rsidR="005E0925" w:rsidTr="00DD4C5B">
        <w:trPr>
          <w:cantSplit/>
          <w:trHeight w:val="2387"/>
        </w:trPr>
        <w:tc>
          <w:tcPr>
            <w:tcW w:w="2451" w:type="dxa"/>
            <w:vAlign w:val="center"/>
          </w:tcPr>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批发销售的食盐</w:t>
            </w:r>
          </w:p>
          <w:p w:rsidR="005E0925" w:rsidRDefault="005E0925" w:rsidP="00DD4C5B">
            <w:pPr>
              <w:adjustRightInd w:val="0"/>
              <w:snapToGrid w:val="0"/>
              <w:ind w:firstLineChars="0" w:firstLine="0"/>
              <w:jc w:val="center"/>
              <w:rPr>
                <w:rFonts w:ascii="宋体" w:eastAsia="宋体" w:hAnsi="宋体" w:cs="宋体"/>
                <w:sz w:val="21"/>
                <w:szCs w:val="21"/>
              </w:rPr>
            </w:pPr>
            <w:r>
              <w:rPr>
                <w:rFonts w:ascii="宋体" w:eastAsia="宋体" w:hAnsi="宋体" w:cs="宋体" w:hint="eastAsia"/>
                <w:sz w:val="21"/>
                <w:szCs w:val="21"/>
              </w:rPr>
              <w:t>商标与品种明细（可附页）</w:t>
            </w:r>
          </w:p>
        </w:tc>
        <w:tc>
          <w:tcPr>
            <w:tcW w:w="6716" w:type="dxa"/>
            <w:gridSpan w:val="3"/>
            <w:tcBorders>
              <w:bottom w:val="single" w:sz="4" w:space="0" w:color="auto"/>
            </w:tcBorders>
            <w:vAlign w:val="center"/>
          </w:tcPr>
          <w:p w:rsidR="005E0925" w:rsidRDefault="005E0925" w:rsidP="00DD4C5B">
            <w:pPr>
              <w:adjustRightInd w:val="0"/>
              <w:snapToGrid w:val="0"/>
              <w:ind w:firstLineChars="0" w:firstLine="0"/>
              <w:rPr>
                <w:rFonts w:ascii="宋体" w:eastAsia="宋体" w:hAnsi="宋体" w:cs="宋体"/>
                <w:sz w:val="21"/>
                <w:szCs w:val="21"/>
              </w:rPr>
            </w:pPr>
            <w:r>
              <w:rPr>
                <w:rFonts w:ascii="宋体" w:eastAsia="宋体" w:hAnsi="宋体" w:cs="宋体" w:hint="eastAsia"/>
                <w:sz w:val="21"/>
                <w:szCs w:val="21"/>
              </w:rPr>
              <w:t xml:space="preserve"> </w:t>
            </w:r>
          </w:p>
          <w:p w:rsidR="005E0925" w:rsidRDefault="005E0925" w:rsidP="00DD4C5B">
            <w:pPr>
              <w:adjustRightInd w:val="0"/>
              <w:snapToGrid w:val="0"/>
              <w:ind w:firstLineChars="0" w:firstLine="0"/>
              <w:rPr>
                <w:rFonts w:ascii="宋体" w:eastAsia="宋体" w:hAnsi="宋体" w:cs="宋体"/>
                <w:sz w:val="21"/>
                <w:szCs w:val="21"/>
              </w:rPr>
            </w:pPr>
          </w:p>
          <w:p w:rsidR="005E0925" w:rsidRDefault="005E0925" w:rsidP="00DD4C5B">
            <w:pPr>
              <w:adjustRightInd w:val="0"/>
              <w:snapToGrid w:val="0"/>
              <w:ind w:firstLineChars="0" w:firstLine="0"/>
              <w:rPr>
                <w:rFonts w:ascii="宋体" w:eastAsia="宋体" w:hAnsi="宋体" w:cs="宋体"/>
                <w:sz w:val="21"/>
                <w:szCs w:val="21"/>
              </w:rPr>
            </w:pPr>
          </w:p>
          <w:p w:rsidR="005E0925" w:rsidRDefault="005E0925" w:rsidP="00DD4C5B">
            <w:pPr>
              <w:adjustRightInd w:val="0"/>
              <w:snapToGrid w:val="0"/>
              <w:ind w:firstLineChars="0" w:firstLine="0"/>
              <w:rPr>
                <w:rFonts w:ascii="宋体" w:eastAsia="宋体" w:hAnsi="宋体" w:cs="宋体"/>
                <w:sz w:val="21"/>
                <w:szCs w:val="21"/>
              </w:rPr>
            </w:pPr>
          </w:p>
          <w:p w:rsidR="005E0925" w:rsidRDefault="005E0925" w:rsidP="00DD4C5B">
            <w:pPr>
              <w:adjustRightInd w:val="0"/>
              <w:snapToGrid w:val="0"/>
              <w:ind w:firstLineChars="0" w:firstLine="0"/>
              <w:rPr>
                <w:rFonts w:ascii="宋体" w:eastAsia="宋体" w:hAnsi="宋体" w:cs="宋体"/>
                <w:sz w:val="21"/>
                <w:szCs w:val="21"/>
              </w:rPr>
            </w:pPr>
          </w:p>
          <w:p w:rsidR="005E0925" w:rsidRDefault="005E0925" w:rsidP="00DD4C5B">
            <w:pPr>
              <w:adjustRightInd w:val="0"/>
              <w:snapToGrid w:val="0"/>
              <w:ind w:firstLineChars="0" w:firstLine="0"/>
              <w:rPr>
                <w:rFonts w:ascii="宋体" w:eastAsia="宋体" w:hAnsi="宋体" w:cs="宋体"/>
                <w:sz w:val="21"/>
                <w:szCs w:val="21"/>
              </w:rPr>
            </w:pPr>
          </w:p>
          <w:p w:rsidR="005E0925" w:rsidRDefault="005E0925" w:rsidP="00DD4C5B">
            <w:pPr>
              <w:adjustRightInd w:val="0"/>
              <w:snapToGrid w:val="0"/>
              <w:ind w:firstLineChars="0" w:firstLine="0"/>
              <w:rPr>
                <w:rFonts w:ascii="宋体" w:eastAsia="宋体" w:hAnsi="宋体" w:cs="宋体"/>
                <w:sz w:val="21"/>
                <w:szCs w:val="21"/>
              </w:rPr>
            </w:pPr>
          </w:p>
          <w:p w:rsidR="005E0925" w:rsidRDefault="005E0925" w:rsidP="00DD4C5B">
            <w:pPr>
              <w:adjustRightInd w:val="0"/>
              <w:snapToGrid w:val="0"/>
              <w:ind w:firstLineChars="0" w:firstLine="0"/>
              <w:rPr>
                <w:rFonts w:ascii="宋体" w:eastAsia="宋体" w:hAnsi="宋体" w:cs="宋体"/>
                <w:sz w:val="21"/>
                <w:szCs w:val="21"/>
              </w:rPr>
            </w:pPr>
          </w:p>
          <w:p w:rsidR="005E0925" w:rsidRDefault="005E0925" w:rsidP="00DD4C5B">
            <w:pPr>
              <w:adjustRightInd w:val="0"/>
              <w:snapToGrid w:val="0"/>
              <w:ind w:firstLineChars="0" w:firstLine="0"/>
              <w:rPr>
                <w:rFonts w:ascii="宋体" w:eastAsia="宋体" w:hAnsi="宋体" w:cs="宋体"/>
                <w:sz w:val="21"/>
                <w:szCs w:val="21"/>
              </w:rPr>
            </w:pPr>
          </w:p>
          <w:p w:rsidR="005E0925" w:rsidRDefault="005E0925" w:rsidP="00DD4C5B">
            <w:pPr>
              <w:adjustRightInd w:val="0"/>
              <w:snapToGrid w:val="0"/>
              <w:ind w:firstLineChars="0" w:firstLine="0"/>
              <w:rPr>
                <w:rFonts w:ascii="宋体" w:eastAsia="宋体" w:hAnsi="宋体" w:cs="宋体"/>
                <w:sz w:val="21"/>
                <w:szCs w:val="21"/>
              </w:rPr>
            </w:pPr>
          </w:p>
          <w:p w:rsidR="005E0925" w:rsidRDefault="005E0925" w:rsidP="00DD4C5B">
            <w:pPr>
              <w:adjustRightInd w:val="0"/>
              <w:snapToGrid w:val="0"/>
              <w:ind w:firstLineChars="0" w:firstLine="0"/>
              <w:rPr>
                <w:rFonts w:ascii="宋体" w:eastAsia="宋体" w:hAnsi="宋体" w:cs="宋体"/>
                <w:sz w:val="21"/>
                <w:szCs w:val="21"/>
              </w:rPr>
            </w:pPr>
          </w:p>
          <w:p w:rsidR="005E0925" w:rsidRDefault="005E0925" w:rsidP="00DD4C5B">
            <w:pPr>
              <w:adjustRightInd w:val="0"/>
              <w:snapToGrid w:val="0"/>
              <w:ind w:firstLineChars="0" w:firstLine="0"/>
              <w:rPr>
                <w:rFonts w:ascii="宋体" w:eastAsia="宋体" w:hAnsi="宋体" w:cs="宋体"/>
                <w:sz w:val="21"/>
                <w:szCs w:val="21"/>
              </w:rPr>
            </w:pPr>
          </w:p>
        </w:tc>
      </w:tr>
    </w:tbl>
    <w:p w:rsidR="005E0925" w:rsidRDefault="005E0925" w:rsidP="00AC4B00">
      <w:pPr>
        <w:spacing w:afterLines="50"/>
        <w:ind w:firstLineChars="0" w:firstLine="0"/>
        <w:rPr>
          <w:rFonts w:ascii="宋体" w:hAnsi="宋体"/>
          <w:b/>
          <w:bCs/>
          <w:kern w:val="0"/>
          <w:sz w:val="32"/>
          <w:szCs w:val="32"/>
        </w:rPr>
      </w:pPr>
      <w:r>
        <w:rPr>
          <w:rFonts w:ascii="宋体" w:hAnsi="宋体" w:hint="eastAsia"/>
          <w:kern w:val="0"/>
          <w:sz w:val="22"/>
        </w:rPr>
        <w:t>注：企业基本</w:t>
      </w:r>
      <w:r>
        <w:rPr>
          <w:rFonts w:ascii="宋体" w:hAnsi="宋体"/>
          <w:kern w:val="0"/>
          <w:sz w:val="22"/>
        </w:rPr>
        <w:t>情况</w:t>
      </w:r>
      <w:r>
        <w:rPr>
          <w:rFonts w:ascii="宋体" w:hAnsi="宋体" w:hint="eastAsia"/>
          <w:kern w:val="0"/>
          <w:sz w:val="22"/>
        </w:rPr>
        <w:t>需按照企业营业执照上的内容填写；经济指标按上年度实际情况填写。</w:t>
      </w:r>
    </w:p>
    <w:p w:rsidR="005E0925" w:rsidRDefault="005E0925" w:rsidP="005E0925">
      <w:pPr>
        <w:ind w:firstLine="640"/>
        <w:jc w:val="center"/>
        <w:rPr>
          <w:rFonts w:ascii="宋体" w:hAnsi="宋体"/>
          <w:b/>
          <w:bCs/>
          <w:kern w:val="0"/>
          <w:sz w:val="32"/>
        </w:rPr>
      </w:pPr>
      <w:r>
        <w:rPr>
          <w:rFonts w:ascii="宋体" w:hAnsi="宋体"/>
          <w:kern w:val="0"/>
          <w:sz w:val="32"/>
          <w:szCs w:val="32"/>
        </w:rPr>
        <w:br w:type="page"/>
      </w:r>
      <w:r>
        <w:rPr>
          <w:rFonts w:ascii="宋体" w:eastAsia="宋体" w:hAnsi="宋体" w:cs="宋体" w:hint="eastAsia"/>
          <w:b/>
          <w:bCs/>
          <w:kern w:val="0"/>
          <w:sz w:val="32"/>
          <w:szCs w:val="32"/>
        </w:rPr>
        <w:lastRenderedPageBreak/>
        <w:t>二、企业批发场所有关情况</w:t>
      </w:r>
    </w:p>
    <w:p w:rsidR="005E0925" w:rsidRDefault="005E0925" w:rsidP="005E0925">
      <w:pPr>
        <w:ind w:firstLine="600"/>
        <w:rPr>
          <w:rFonts w:ascii="宋体" w:hAnsi="宋体"/>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2520"/>
        <w:gridCol w:w="2520"/>
        <w:gridCol w:w="2340"/>
      </w:tblGrid>
      <w:tr w:rsidR="005E0925" w:rsidTr="00DD4C5B">
        <w:trPr>
          <w:trHeight w:hRule="exact" w:val="1960"/>
          <w:jc w:val="center"/>
        </w:trPr>
        <w:tc>
          <w:tcPr>
            <w:tcW w:w="900" w:type="dxa"/>
            <w:vAlign w:val="center"/>
          </w:tcPr>
          <w:p w:rsidR="005E0925" w:rsidRDefault="005E0925" w:rsidP="00DD4C5B">
            <w:pPr>
              <w:spacing w:line="360" w:lineRule="exact"/>
              <w:ind w:firstLineChars="0" w:firstLine="0"/>
              <w:jc w:val="center"/>
              <w:rPr>
                <w:rFonts w:ascii="宋体" w:eastAsia="宋体" w:hAnsi="宋体" w:cs="宋体"/>
                <w:kern w:val="0"/>
                <w:sz w:val="21"/>
                <w:szCs w:val="21"/>
              </w:rPr>
            </w:pPr>
            <w:r>
              <w:rPr>
                <w:rFonts w:ascii="宋体" w:eastAsia="宋体" w:hAnsi="宋体" w:cs="宋体" w:hint="eastAsia"/>
                <w:kern w:val="0"/>
                <w:sz w:val="28"/>
                <w:szCs w:val="28"/>
              </w:rPr>
              <w:t>序号</w:t>
            </w:r>
          </w:p>
        </w:tc>
        <w:tc>
          <w:tcPr>
            <w:tcW w:w="2520" w:type="dxa"/>
            <w:vAlign w:val="center"/>
          </w:tcPr>
          <w:p w:rsidR="005E0925" w:rsidRDefault="005E0925" w:rsidP="00DD4C5B">
            <w:pPr>
              <w:spacing w:line="360" w:lineRule="exact"/>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企业办公场所</w:t>
            </w:r>
          </w:p>
          <w:p w:rsidR="005E0925" w:rsidRDefault="005E0925" w:rsidP="00DD4C5B">
            <w:pPr>
              <w:spacing w:line="360" w:lineRule="exact"/>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详细地址</w:t>
            </w:r>
          </w:p>
        </w:tc>
        <w:tc>
          <w:tcPr>
            <w:tcW w:w="2520" w:type="dxa"/>
            <w:vAlign w:val="center"/>
          </w:tcPr>
          <w:p w:rsidR="005E0925" w:rsidRDefault="005E0925" w:rsidP="00DD4C5B">
            <w:pPr>
              <w:spacing w:line="360" w:lineRule="exact"/>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企业批发场所详细地址（含分公司名称和详细地址）</w:t>
            </w:r>
          </w:p>
        </w:tc>
        <w:tc>
          <w:tcPr>
            <w:tcW w:w="2340" w:type="dxa"/>
            <w:vAlign w:val="center"/>
          </w:tcPr>
          <w:p w:rsidR="005E0925" w:rsidRDefault="005E0925" w:rsidP="00DD4C5B">
            <w:pPr>
              <w:spacing w:line="360" w:lineRule="exact"/>
              <w:ind w:firstLineChars="0" w:firstLine="0"/>
              <w:jc w:val="left"/>
              <w:rPr>
                <w:rFonts w:ascii="宋体" w:eastAsia="宋体" w:hAnsi="宋体" w:cs="宋体"/>
                <w:kern w:val="0"/>
                <w:sz w:val="21"/>
                <w:szCs w:val="21"/>
              </w:rPr>
            </w:pPr>
            <w:r>
              <w:rPr>
                <w:rFonts w:ascii="宋体" w:eastAsia="宋体" w:hAnsi="宋体" w:cs="宋体" w:hint="eastAsia"/>
                <w:kern w:val="0"/>
                <w:sz w:val="21"/>
                <w:szCs w:val="21"/>
              </w:rPr>
              <w:t>企业批发场所</w:t>
            </w:r>
            <w:r>
              <w:rPr>
                <w:rFonts w:ascii="宋体" w:eastAsia="宋体" w:hAnsi="宋体" w:cs="宋体" w:hint="eastAsia"/>
                <w:color w:val="000000"/>
                <w:kern w:val="0"/>
                <w:sz w:val="21"/>
                <w:szCs w:val="21"/>
              </w:rPr>
              <w:t>权属（</w:t>
            </w:r>
            <w:r>
              <w:rPr>
                <w:rFonts w:ascii="宋体" w:eastAsia="宋体" w:hAnsi="宋体" w:cs="宋体" w:hint="eastAsia"/>
                <w:sz w:val="21"/>
                <w:szCs w:val="21"/>
                <w:shd w:val="clear" w:color="auto" w:fill="FFFFFF"/>
              </w:rPr>
              <w:t>房产证、土地证或租赁合同等）</w:t>
            </w:r>
          </w:p>
        </w:tc>
      </w:tr>
      <w:tr w:rsidR="005E0925" w:rsidTr="00DD4C5B">
        <w:trPr>
          <w:trHeight w:hRule="exact" w:val="601"/>
          <w:jc w:val="center"/>
        </w:trPr>
        <w:tc>
          <w:tcPr>
            <w:tcW w:w="90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left"/>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340" w:type="dxa"/>
          </w:tcPr>
          <w:p w:rsidR="005E0925" w:rsidRDefault="005E0925" w:rsidP="00DD4C5B">
            <w:pPr>
              <w:ind w:firstLine="640"/>
              <w:jc w:val="center"/>
              <w:rPr>
                <w:rFonts w:ascii="宋体" w:hAnsi="宋体"/>
                <w:kern w:val="0"/>
                <w:sz w:val="32"/>
              </w:rPr>
            </w:pPr>
          </w:p>
        </w:tc>
      </w:tr>
      <w:tr w:rsidR="005E0925" w:rsidTr="00DD4C5B">
        <w:trPr>
          <w:trHeight w:hRule="exact" w:val="601"/>
          <w:jc w:val="center"/>
        </w:trPr>
        <w:tc>
          <w:tcPr>
            <w:tcW w:w="90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340" w:type="dxa"/>
          </w:tcPr>
          <w:p w:rsidR="005E0925" w:rsidRDefault="005E0925" w:rsidP="00DD4C5B">
            <w:pPr>
              <w:ind w:firstLine="640"/>
              <w:jc w:val="center"/>
              <w:rPr>
                <w:rFonts w:ascii="宋体" w:hAnsi="宋体"/>
                <w:kern w:val="0"/>
                <w:sz w:val="32"/>
              </w:rPr>
            </w:pPr>
          </w:p>
        </w:tc>
      </w:tr>
      <w:tr w:rsidR="005E0925" w:rsidTr="00DD4C5B">
        <w:trPr>
          <w:trHeight w:hRule="exact" w:val="600"/>
          <w:jc w:val="center"/>
        </w:trPr>
        <w:tc>
          <w:tcPr>
            <w:tcW w:w="90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340" w:type="dxa"/>
          </w:tcPr>
          <w:p w:rsidR="005E0925" w:rsidRDefault="005E0925" w:rsidP="00DD4C5B">
            <w:pPr>
              <w:ind w:firstLine="640"/>
              <w:jc w:val="center"/>
              <w:rPr>
                <w:rFonts w:ascii="宋体" w:hAnsi="宋体"/>
                <w:kern w:val="0"/>
                <w:sz w:val="32"/>
              </w:rPr>
            </w:pPr>
          </w:p>
        </w:tc>
      </w:tr>
      <w:tr w:rsidR="005E0925" w:rsidTr="00DD4C5B">
        <w:trPr>
          <w:trHeight w:hRule="exact" w:val="600"/>
          <w:jc w:val="center"/>
        </w:trPr>
        <w:tc>
          <w:tcPr>
            <w:tcW w:w="90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340" w:type="dxa"/>
          </w:tcPr>
          <w:p w:rsidR="005E0925" w:rsidRDefault="005E0925" w:rsidP="00DD4C5B">
            <w:pPr>
              <w:ind w:firstLine="640"/>
              <w:jc w:val="center"/>
              <w:rPr>
                <w:rFonts w:ascii="宋体" w:hAnsi="宋体"/>
                <w:kern w:val="0"/>
                <w:sz w:val="32"/>
              </w:rPr>
            </w:pPr>
          </w:p>
        </w:tc>
      </w:tr>
      <w:tr w:rsidR="005E0925" w:rsidTr="00DD4C5B">
        <w:trPr>
          <w:trHeight w:hRule="exact" w:val="600"/>
          <w:jc w:val="center"/>
        </w:trPr>
        <w:tc>
          <w:tcPr>
            <w:tcW w:w="90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340" w:type="dxa"/>
          </w:tcPr>
          <w:p w:rsidR="005E0925" w:rsidRDefault="005E0925" w:rsidP="00DD4C5B">
            <w:pPr>
              <w:ind w:firstLine="640"/>
              <w:jc w:val="center"/>
              <w:rPr>
                <w:rFonts w:ascii="宋体" w:hAnsi="宋体"/>
                <w:kern w:val="0"/>
                <w:sz w:val="32"/>
              </w:rPr>
            </w:pPr>
          </w:p>
        </w:tc>
      </w:tr>
      <w:tr w:rsidR="005E0925" w:rsidTr="00DD4C5B">
        <w:trPr>
          <w:trHeight w:hRule="exact" w:val="600"/>
          <w:jc w:val="center"/>
        </w:trPr>
        <w:tc>
          <w:tcPr>
            <w:tcW w:w="90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340" w:type="dxa"/>
          </w:tcPr>
          <w:p w:rsidR="005E0925" w:rsidRDefault="005E0925" w:rsidP="00DD4C5B">
            <w:pPr>
              <w:ind w:firstLine="640"/>
              <w:jc w:val="center"/>
              <w:rPr>
                <w:rFonts w:ascii="宋体" w:hAnsi="宋体"/>
                <w:kern w:val="0"/>
                <w:sz w:val="32"/>
              </w:rPr>
            </w:pPr>
          </w:p>
        </w:tc>
      </w:tr>
      <w:tr w:rsidR="005E0925" w:rsidTr="00DD4C5B">
        <w:trPr>
          <w:trHeight w:hRule="exact" w:val="600"/>
          <w:jc w:val="center"/>
        </w:trPr>
        <w:tc>
          <w:tcPr>
            <w:tcW w:w="90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340" w:type="dxa"/>
          </w:tcPr>
          <w:p w:rsidR="005E0925" w:rsidRDefault="005E0925" w:rsidP="00DD4C5B">
            <w:pPr>
              <w:ind w:firstLine="640"/>
              <w:jc w:val="center"/>
              <w:rPr>
                <w:rFonts w:ascii="宋体" w:hAnsi="宋体"/>
                <w:kern w:val="0"/>
                <w:sz w:val="32"/>
              </w:rPr>
            </w:pPr>
          </w:p>
        </w:tc>
      </w:tr>
      <w:tr w:rsidR="005E0925" w:rsidTr="00DD4C5B">
        <w:trPr>
          <w:trHeight w:hRule="exact" w:val="600"/>
          <w:jc w:val="center"/>
        </w:trPr>
        <w:tc>
          <w:tcPr>
            <w:tcW w:w="90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340" w:type="dxa"/>
          </w:tcPr>
          <w:p w:rsidR="005E0925" w:rsidRDefault="005E0925" w:rsidP="00DD4C5B">
            <w:pPr>
              <w:ind w:firstLine="640"/>
              <w:jc w:val="center"/>
              <w:rPr>
                <w:rFonts w:ascii="宋体" w:hAnsi="宋体"/>
                <w:kern w:val="0"/>
                <w:sz w:val="32"/>
              </w:rPr>
            </w:pPr>
          </w:p>
        </w:tc>
      </w:tr>
      <w:tr w:rsidR="005E0925" w:rsidTr="00DD4C5B">
        <w:trPr>
          <w:trHeight w:hRule="exact" w:val="600"/>
          <w:jc w:val="center"/>
        </w:trPr>
        <w:tc>
          <w:tcPr>
            <w:tcW w:w="90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340" w:type="dxa"/>
          </w:tcPr>
          <w:p w:rsidR="005E0925" w:rsidRDefault="005E0925" w:rsidP="00DD4C5B">
            <w:pPr>
              <w:ind w:firstLine="640"/>
              <w:jc w:val="center"/>
              <w:rPr>
                <w:rFonts w:ascii="宋体" w:hAnsi="宋体"/>
                <w:kern w:val="0"/>
                <w:sz w:val="32"/>
              </w:rPr>
            </w:pPr>
          </w:p>
        </w:tc>
      </w:tr>
      <w:tr w:rsidR="005E0925" w:rsidTr="00DD4C5B">
        <w:trPr>
          <w:trHeight w:hRule="exact" w:val="600"/>
          <w:jc w:val="center"/>
        </w:trPr>
        <w:tc>
          <w:tcPr>
            <w:tcW w:w="90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340" w:type="dxa"/>
          </w:tcPr>
          <w:p w:rsidR="005E0925" w:rsidRDefault="005E0925" w:rsidP="00DD4C5B">
            <w:pPr>
              <w:ind w:firstLine="640"/>
              <w:jc w:val="center"/>
              <w:rPr>
                <w:rFonts w:ascii="宋体" w:hAnsi="宋体"/>
                <w:kern w:val="0"/>
                <w:sz w:val="32"/>
              </w:rPr>
            </w:pPr>
          </w:p>
        </w:tc>
      </w:tr>
      <w:tr w:rsidR="005E0925" w:rsidTr="00DD4C5B">
        <w:trPr>
          <w:trHeight w:hRule="exact" w:val="600"/>
          <w:jc w:val="center"/>
        </w:trPr>
        <w:tc>
          <w:tcPr>
            <w:tcW w:w="90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340" w:type="dxa"/>
          </w:tcPr>
          <w:p w:rsidR="005E0925" w:rsidRDefault="005E0925" w:rsidP="00DD4C5B">
            <w:pPr>
              <w:ind w:firstLine="640"/>
              <w:jc w:val="center"/>
              <w:rPr>
                <w:rFonts w:ascii="宋体" w:hAnsi="宋体"/>
                <w:kern w:val="0"/>
                <w:sz w:val="32"/>
              </w:rPr>
            </w:pPr>
          </w:p>
        </w:tc>
      </w:tr>
      <w:tr w:rsidR="005E0925" w:rsidTr="00DD4C5B">
        <w:trPr>
          <w:trHeight w:hRule="exact" w:val="600"/>
          <w:jc w:val="center"/>
        </w:trPr>
        <w:tc>
          <w:tcPr>
            <w:tcW w:w="90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340" w:type="dxa"/>
          </w:tcPr>
          <w:p w:rsidR="005E0925" w:rsidRDefault="005E0925" w:rsidP="00DD4C5B">
            <w:pPr>
              <w:ind w:firstLine="640"/>
              <w:jc w:val="center"/>
              <w:rPr>
                <w:rFonts w:ascii="宋体" w:hAnsi="宋体"/>
                <w:kern w:val="0"/>
                <w:sz w:val="32"/>
              </w:rPr>
            </w:pPr>
          </w:p>
        </w:tc>
      </w:tr>
      <w:tr w:rsidR="005E0925" w:rsidTr="00DD4C5B">
        <w:trPr>
          <w:trHeight w:hRule="exact" w:val="600"/>
          <w:jc w:val="center"/>
        </w:trPr>
        <w:tc>
          <w:tcPr>
            <w:tcW w:w="90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340" w:type="dxa"/>
          </w:tcPr>
          <w:p w:rsidR="005E0925" w:rsidRDefault="005E0925" w:rsidP="00DD4C5B">
            <w:pPr>
              <w:ind w:firstLine="640"/>
              <w:jc w:val="center"/>
              <w:rPr>
                <w:rFonts w:ascii="宋体" w:hAnsi="宋体"/>
                <w:kern w:val="0"/>
                <w:sz w:val="32"/>
              </w:rPr>
            </w:pPr>
          </w:p>
        </w:tc>
      </w:tr>
      <w:tr w:rsidR="005E0925" w:rsidTr="00DD4C5B">
        <w:trPr>
          <w:trHeight w:hRule="exact" w:val="600"/>
          <w:jc w:val="center"/>
        </w:trPr>
        <w:tc>
          <w:tcPr>
            <w:tcW w:w="90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340" w:type="dxa"/>
          </w:tcPr>
          <w:p w:rsidR="005E0925" w:rsidRDefault="005E0925" w:rsidP="00DD4C5B">
            <w:pPr>
              <w:ind w:firstLine="640"/>
              <w:jc w:val="center"/>
              <w:rPr>
                <w:rFonts w:ascii="宋体" w:hAnsi="宋体"/>
                <w:kern w:val="0"/>
                <w:sz w:val="32"/>
              </w:rPr>
            </w:pPr>
          </w:p>
        </w:tc>
      </w:tr>
      <w:tr w:rsidR="005E0925" w:rsidTr="00DD4C5B">
        <w:trPr>
          <w:trHeight w:hRule="exact" w:val="600"/>
          <w:jc w:val="center"/>
        </w:trPr>
        <w:tc>
          <w:tcPr>
            <w:tcW w:w="90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340" w:type="dxa"/>
          </w:tcPr>
          <w:p w:rsidR="005E0925" w:rsidRDefault="005E0925" w:rsidP="00DD4C5B">
            <w:pPr>
              <w:ind w:firstLine="640"/>
              <w:jc w:val="center"/>
              <w:rPr>
                <w:rFonts w:ascii="宋体" w:hAnsi="宋体"/>
                <w:kern w:val="0"/>
                <w:sz w:val="32"/>
              </w:rPr>
            </w:pPr>
          </w:p>
        </w:tc>
      </w:tr>
      <w:tr w:rsidR="005E0925" w:rsidTr="00DD4C5B">
        <w:trPr>
          <w:trHeight w:hRule="exact" w:val="600"/>
          <w:jc w:val="center"/>
        </w:trPr>
        <w:tc>
          <w:tcPr>
            <w:tcW w:w="90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340" w:type="dxa"/>
          </w:tcPr>
          <w:p w:rsidR="005E0925" w:rsidRDefault="005E0925" w:rsidP="00DD4C5B">
            <w:pPr>
              <w:ind w:firstLine="640"/>
              <w:jc w:val="center"/>
              <w:rPr>
                <w:rFonts w:ascii="宋体" w:hAnsi="宋体"/>
                <w:kern w:val="0"/>
                <w:sz w:val="32"/>
              </w:rPr>
            </w:pPr>
          </w:p>
        </w:tc>
      </w:tr>
      <w:tr w:rsidR="005E0925" w:rsidTr="00DD4C5B">
        <w:trPr>
          <w:trHeight w:hRule="exact" w:val="600"/>
          <w:jc w:val="center"/>
        </w:trPr>
        <w:tc>
          <w:tcPr>
            <w:tcW w:w="90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520" w:type="dxa"/>
          </w:tcPr>
          <w:p w:rsidR="005E0925" w:rsidRDefault="005E0925" w:rsidP="00DD4C5B">
            <w:pPr>
              <w:ind w:firstLine="640"/>
              <w:jc w:val="center"/>
              <w:rPr>
                <w:rFonts w:ascii="宋体" w:hAnsi="宋体"/>
                <w:kern w:val="0"/>
                <w:sz w:val="32"/>
              </w:rPr>
            </w:pPr>
          </w:p>
        </w:tc>
        <w:tc>
          <w:tcPr>
            <w:tcW w:w="2340" w:type="dxa"/>
          </w:tcPr>
          <w:p w:rsidR="005E0925" w:rsidRDefault="005E0925" w:rsidP="00DD4C5B">
            <w:pPr>
              <w:ind w:firstLine="640"/>
              <w:jc w:val="center"/>
              <w:rPr>
                <w:rFonts w:ascii="宋体" w:hAnsi="宋体"/>
                <w:kern w:val="0"/>
                <w:sz w:val="32"/>
              </w:rPr>
            </w:pPr>
          </w:p>
        </w:tc>
      </w:tr>
    </w:tbl>
    <w:p w:rsidR="005E0925" w:rsidRDefault="005E0925" w:rsidP="005E0925">
      <w:pPr>
        <w:adjustRightInd w:val="0"/>
        <w:spacing w:line="520" w:lineRule="exact"/>
        <w:ind w:firstLine="480"/>
        <w:jc w:val="left"/>
        <w:rPr>
          <w:rFonts w:ascii="宋体" w:hAnsi="宋体"/>
          <w:bCs/>
          <w:kern w:val="0"/>
          <w:sz w:val="24"/>
        </w:rPr>
      </w:pPr>
      <w:r>
        <w:rPr>
          <w:rFonts w:ascii="宋体" w:hAnsi="宋体" w:hint="eastAsia"/>
          <w:kern w:val="0"/>
          <w:sz w:val="24"/>
        </w:rPr>
        <w:t>注：</w:t>
      </w:r>
      <w:r>
        <w:rPr>
          <w:rFonts w:ascii="宋体" w:hAnsi="宋体" w:hint="eastAsia"/>
          <w:bCs/>
          <w:kern w:val="0"/>
          <w:sz w:val="24"/>
        </w:rPr>
        <w:t>本表需附企业批发场所平面布局图示。</w:t>
      </w:r>
    </w:p>
    <w:p w:rsidR="005E0925" w:rsidRDefault="005E0925" w:rsidP="005E0925">
      <w:pPr>
        <w:pStyle w:val="ae"/>
        <w:widowControl/>
        <w:spacing w:before="0" w:beforeAutospacing="0" w:after="0" w:afterAutospacing="0" w:line="360" w:lineRule="auto"/>
        <w:ind w:firstLine="480"/>
        <w:jc w:val="center"/>
        <w:rPr>
          <w:rFonts w:ascii="宋体" w:hAnsi="宋体"/>
          <w:b/>
          <w:bCs/>
          <w:sz w:val="32"/>
        </w:rPr>
      </w:pPr>
      <w:r>
        <w:rPr>
          <w:rFonts w:ascii="宋体" w:hAnsi="宋体"/>
          <w:bCs/>
          <w:szCs w:val="21"/>
        </w:rPr>
        <w:br w:type="page"/>
      </w:r>
      <w:r>
        <w:rPr>
          <w:rFonts w:ascii="宋体" w:hAnsi="宋体" w:hint="eastAsia"/>
          <w:b/>
          <w:bCs/>
          <w:sz w:val="32"/>
        </w:rPr>
        <w:lastRenderedPageBreak/>
        <w:t>三、《规范条件》符合性审核</w:t>
      </w:r>
    </w:p>
    <w:tbl>
      <w:tblPr>
        <w:tblpPr w:leftFromText="180" w:rightFromText="180" w:vertAnchor="text" w:horzAnchor="page" w:tblpX="1768" w:tblpY="620"/>
        <w:tblOverlap w:val="never"/>
        <w:tblW w:w="0" w:type="auto"/>
        <w:tblLayout w:type="fixed"/>
        <w:tblCellMar>
          <w:top w:w="15" w:type="dxa"/>
          <w:left w:w="15" w:type="dxa"/>
          <w:bottom w:w="15" w:type="dxa"/>
          <w:right w:w="15" w:type="dxa"/>
        </w:tblCellMar>
        <w:tblLook w:val="0000"/>
      </w:tblPr>
      <w:tblGrid>
        <w:gridCol w:w="4002"/>
        <w:gridCol w:w="1187"/>
        <w:gridCol w:w="1075"/>
        <w:gridCol w:w="1075"/>
        <w:gridCol w:w="997"/>
      </w:tblGrid>
      <w:tr w:rsidR="005E0925" w:rsidTr="00DD4C5B">
        <w:trPr>
          <w:trHeight w:val="600"/>
        </w:trPr>
        <w:tc>
          <w:tcPr>
            <w:tcW w:w="4002"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ind w:firstLineChars="0" w:firstLine="0"/>
              <w:jc w:val="left"/>
              <w:rPr>
                <w:rFonts w:ascii="黑体" w:eastAsia="黑体" w:hAnsi="宋体" w:cs="黑体"/>
                <w:b/>
                <w:sz w:val="18"/>
                <w:szCs w:val="18"/>
              </w:rPr>
            </w:pPr>
          </w:p>
        </w:tc>
        <w:tc>
          <w:tcPr>
            <w:tcW w:w="118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黑体" w:eastAsia="黑体" w:hAnsi="宋体" w:cs="黑体"/>
                <w:sz w:val="18"/>
                <w:szCs w:val="18"/>
              </w:rPr>
            </w:pPr>
            <w:r>
              <w:rPr>
                <w:rFonts w:ascii="黑体" w:eastAsia="黑体" w:hAnsi="宋体" w:cs="黑体" w:hint="eastAsia"/>
                <w:kern w:val="0"/>
                <w:sz w:val="18"/>
                <w:szCs w:val="18"/>
              </w:rPr>
              <w:t>相关材料是否齐全</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黑体" w:eastAsia="黑体" w:hAnsi="宋体" w:cs="黑体"/>
                <w:sz w:val="18"/>
                <w:szCs w:val="18"/>
              </w:rPr>
            </w:pPr>
            <w:r>
              <w:rPr>
                <w:rFonts w:ascii="黑体" w:eastAsia="黑体" w:hAnsi="宋体" w:cs="黑体" w:hint="eastAsia"/>
                <w:kern w:val="0"/>
                <w:sz w:val="18"/>
                <w:szCs w:val="18"/>
              </w:rPr>
              <w:t>现场核查情况是否和申请材料一致</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黑体" w:eastAsia="黑体" w:hAnsi="宋体" w:cs="黑体"/>
                <w:sz w:val="18"/>
                <w:szCs w:val="18"/>
              </w:rPr>
            </w:pPr>
            <w:r>
              <w:rPr>
                <w:rFonts w:ascii="黑体" w:eastAsia="黑体" w:hAnsi="宋体" w:cs="黑体" w:hint="eastAsia"/>
                <w:kern w:val="0"/>
                <w:sz w:val="18"/>
                <w:szCs w:val="18"/>
              </w:rPr>
              <w:t>是否符合《规范条件》要求</w:t>
            </w:r>
          </w:p>
        </w:tc>
        <w:tc>
          <w:tcPr>
            <w:tcW w:w="99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黑体" w:eastAsia="黑体" w:hAnsi="宋体" w:cs="黑体"/>
                <w:sz w:val="18"/>
                <w:szCs w:val="18"/>
              </w:rPr>
            </w:pPr>
            <w:r>
              <w:rPr>
                <w:rFonts w:ascii="黑体" w:eastAsia="黑体" w:hAnsi="宋体" w:cs="黑体" w:hint="eastAsia"/>
                <w:kern w:val="0"/>
                <w:sz w:val="18"/>
                <w:szCs w:val="18"/>
              </w:rPr>
              <w:t>备注</w:t>
            </w:r>
          </w:p>
        </w:tc>
      </w:tr>
      <w:tr w:rsidR="005E0925" w:rsidTr="00DD4C5B">
        <w:trPr>
          <w:trHeight w:val="600"/>
        </w:trPr>
        <w:tc>
          <w:tcPr>
            <w:tcW w:w="8336" w:type="dxa"/>
            <w:gridSpan w:val="5"/>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textAlignment w:val="center"/>
              <w:rPr>
                <w:rFonts w:ascii="黑体" w:eastAsia="黑体" w:hAnsi="宋体" w:cs="黑体"/>
                <w:b/>
                <w:sz w:val="18"/>
                <w:szCs w:val="18"/>
              </w:rPr>
            </w:pPr>
            <w:r>
              <w:rPr>
                <w:rFonts w:ascii="黑体" w:eastAsia="黑体" w:hAnsi="宋体" w:cs="黑体" w:hint="eastAsia"/>
                <w:b/>
                <w:kern w:val="0"/>
                <w:sz w:val="24"/>
                <w:szCs w:val="24"/>
              </w:rPr>
              <w:t>一、批发经营能力</w:t>
            </w:r>
          </w:p>
        </w:tc>
      </w:tr>
      <w:tr w:rsidR="005E0925" w:rsidTr="00DD4C5B">
        <w:trPr>
          <w:trHeight w:val="585"/>
        </w:trPr>
        <w:tc>
          <w:tcPr>
            <w:tcW w:w="4002"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textAlignment w:val="center"/>
              <w:rPr>
                <w:rFonts w:ascii="宋体" w:eastAsia="宋体" w:hAnsi="宋体" w:cs="宋体"/>
                <w:sz w:val="18"/>
                <w:szCs w:val="18"/>
              </w:rPr>
            </w:pPr>
            <w:r>
              <w:rPr>
                <w:rFonts w:ascii="宋体" w:eastAsia="宋体" w:hAnsi="宋体" w:cs="宋体" w:hint="eastAsia"/>
                <w:kern w:val="0"/>
                <w:sz w:val="18"/>
                <w:szCs w:val="18"/>
              </w:rPr>
              <w:t>在中华人民共和国境内具有法人资格。</w:t>
            </w:r>
          </w:p>
        </w:tc>
        <w:tc>
          <w:tcPr>
            <w:tcW w:w="118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黑体" w:eastAsia="黑体" w:hAnsi="宋体" w:cs="黑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黑体" w:eastAsia="黑体" w:hAnsi="宋体" w:cs="黑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黑体" w:eastAsia="黑体" w:hAnsi="宋体" w:cs="黑体"/>
                <w:sz w:val="18"/>
                <w:szCs w:val="18"/>
              </w:rPr>
            </w:pPr>
            <w:r>
              <w:rPr>
                <w:rFonts w:ascii="黑体" w:eastAsia="黑体" w:hAnsi="宋体" w:cs="黑体" w:hint="eastAsia"/>
                <w:kern w:val="0"/>
                <w:sz w:val="18"/>
                <w:szCs w:val="18"/>
              </w:rPr>
              <w:t>是□   否□</w:t>
            </w:r>
          </w:p>
        </w:tc>
        <w:tc>
          <w:tcPr>
            <w:tcW w:w="99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ind w:firstLineChars="0" w:firstLine="0"/>
              <w:rPr>
                <w:rFonts w:ascii="宋体" w:eastAsia="宋体" w:hAnsi="宋体" w:cs="宋体"/>
                <w:sz w:val="18"/>
                <w:szCs w:val="18"/>
              </w:rPr>
            </w:pPr>
          </w:p>
        </w:tc>
      </w:tr>
      <w:tr w:rsidR="005E0925" w:rsidTr="00DD4C5B">
        <w:trPr>
          <w:trHeight w:val="622"/>
        </w:trPr>
        <w:tc>
          <w:tcPr>
            <w:tcW w:w="4002"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textAlignment w:val="center"/>
              <w:rPr>
                <w:rFonts w:ascii="宋体" w:eastAsia="宋体" w:hAnsi="宋体" w:cs="宋体"/>
                <w:sz w:val="18"/>
                <w:szCs w:val="18"/>
              </w:rPr>
            </w:pPr>
            <w:r>
              <w:rPr>
                <w:rFonts w:ascii="宋体" w:eastAsia="宋体" w:hAnsi="宋体" w:cs="宋体" w:hint="eastAsia"/>
                <w:kern w:val="0"/>
                <w:sz w:val="18"/>
                <w:szCs w:val="18"/>
              </w:rPr>
              <w:t>在本规范条件实施前持有食盐批发许可证。</w:t>
            </w:r>
          </w:p>
        </w:tc>
        <w:tc>
          <w:tcPr>
            <w:tcW w:w="118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黑体" w:eastAsia="黑体" w:hAnsi="宋体" w:cs="黑体"/>
                <w:b/>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99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ind w:firstLineChars="0" w:firstLine="0"/>
              <w:rPr>
                <w:rFonts w:ascii="宋体" w:eastAsia="宋体" w:hAnsi="宋体" w:cs="宋体"/>
                <w:sz w:val="18"/>
                <w:szCs w:val="18"/>
              </w:rPr>
            </w:pPr>
          </w:p>
        </w:tc>
      </w:tr>
      <w:tr w:rsidR="005E0925" w:rsidTr="00DD4C5B">
        <w:trPr>
          <w:trHeight w:val="747"/>
        </w:trPr>
        <w:tc>
          <w:tcPr>
            <w:tcW w:w="4002"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textAlignment w:val="center"/>
              <w:rPr>
                <w:rFonts w:ascii="宋体" w:eastAsia="宋体" w:hAnsi="宋体" w:cs="宋体"/>
                <w:sz w:val="18"/>
                <w:szCs w:val="18"/>
              </w:rPr>
            </w:pPr>
            <w:r>
              <w:rPr>
                <w:rFonts w:ascii="宋体" w:eastAsia="宋体" w:hAnsi="宋体" w:cs="宋体" w:hint="eastAsia"/>
                <w:kern w:val="0"/>
                <w:sz w:val="18"/>
                <w:szCs w:val="18"/>
              </w:rPr>
              <w:t>能够持续正常开展批发经营活动，建立真实完整的批发销售记录并保存相关凭证。</w:t>
            </w:r>
          </w:p>
        </w:tc>
        <w:tc>
          <w:tcPr>
            <w:tcW w:w="118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99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ind w:firstLineChars="0" w:firstLine="0"/>
              <w:rPr>
                <w:rFonts w:ascii="宋体" w:eastAsia="宋体" w:hAnsi="宋体" w:cs="宋体"/>
                <w:sz w:val="18"/>
                <w:szCs w:val="18"/>
              </w:rPr>
            </w:pPr>
          </w:p>
        </w:tc>
      </w:tr>
      <w:tr w:rsidR="005E0925" w:rsidTr="00DD4C5B">
        <w:trPr>
          <w:trHeight w:val="990"/>
        </w:trPr>
        <w:tc>
          <w:tcPr>
            <w:tcW w:w="4002"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textAlignment w:val="center"/>
              <w:rPr>
                <w:rFonts w:ascii="宋体" w:eastAsia="宋体" w:hAnsi="宋体" w:cs="宋体"/>
                <w:sz w:val="18"/>
                <w:szCs w:val="18"/>
              </w:rPr>
            </w:pPr>
            <w:r>
              <w:rPr>
                <w:rFonts w:ascii="宋体" w:eastAsia="宋体" w:hAnsi="宋体" w:cs="宋体" w:hint="eastAsia"/>
                <w:kern w:val="0"/>
                <w:sz w:val="18"/>
                <w:szCs w:val="18"/>
              </w:rPr>
              <w:t>省级食盐定点批发企业除在本省（自治区、直辖市）开展食盐批发销售业务外，可在其他省（自治区、直辖市）开展食盐批发销售业务；省级以下食盐定点批发企业除在本市（县）开展食盐批发销售业务外，可在本省（自治区、直辖市）其他市（县）开展食盐批发销售业务。</w:t>
            </w:r>
          </w:p>
        </w:tc>
        <w:tc>
          <w:tcPr>
            <w:tcW w:w="118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99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ind w:firstLineChars="0" w:firstLine="0"/>
              <w:rPr>
                <w:rFonts w:ascii="宋体" w:eastAsia="宋体" w:hAnsi="宋体" w:cs="宋体"/>
                <w:sz w:val="18"/>
                <w:szCs w:val="18"/>
              </w:rPr>
            </w:pPr>
          </w:p>
        </w:tc>
      </w:tr>
      <w:tr w:rsidR="005E0925" w:rsidTr="00DD4C5B">
        <w:trPr>
          <w:trHeight w:val="990"/>
        </w:trPr>
        <w:tc>
          <w:tcPr>
            <w:tcW w:w="4002"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textAlignment w:val="center"/>
              <w:rPr>
                <w:rFonts w:ascii="宋体" w:eastAsia="宋体" w:hAnsi="宋体" w:cs="宋体"/>
                <w:sz w:val="18"/>
                <w:szCs w:val="18"/>
              </w:rPr>
            </w:pPr>
            <w:r>
              <w:rPr>
                <w:rFonts w:ascii="宋体" w:eastAsia="宋体" w:hAnsi="宋体" w:cs="宋体" w:hint="eastAsia"/>
                <w:kern w:val="0"/>
                <w:sz w:val="18"/>
                <w:szCs w:val="18"/>
              </w:rPr>
              <w:t>配送食盐应通过符合食品安全要求的自有运输工具或自建物流公司</w:t>
            </w:r>
            <w:r>
              <w:rPr>
                <w:rFonts w:ascii="宋体" w:eastAsia="宋体" w:hAnsi="宋体" w:cs="宋体"/>
                <w:kern w:val="0"/>
                <w:sz w:val="18"/>
                <w:szCs w:val="18"/>
              </w:rPr>
              <w:t>，</w:t>
            </w:r>
            <w:r>
              <w:rPr>
                <w:rFonts w:ascii="宋体" w:eastAsia="宋体" w:hAnsi="宋体" w:cs="宋体" w:hint="eastAsia"/>
                <w:kern w:val="0"/>
                <w:sz w:val="18"/>
                <w:szCs w:val="18"/>
              </w:rPr>
              <w:t>或委托其他食盐定点批发企业或有物流配送资质的第三方物流企业。</w:t>
            </w:r>
          </w:p>
        </w:tc>
        <w:tc>
          <w:tcPr>
            <w:tcW w:w="118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eastAsia="宋体"/>
                <w:b/>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99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ind w:firstLineChars="0" w:firstLine="0"/>
              <w:rPr>
                <w:rFonts w:ascii="宋体" w:eastAsia="宋体" w:hAnsi="宋体" w:cs="宋体"/>
                <w:sz w:val="18"/>
                <w:szCs w:val="18"/>
              </w:rPr>
            </w:pPr>
          </w:p>
        </w:tc>
      </w:tr>
      <w:tr w:rsidR="005E0925" w:rsidTr="00DD4C5B">
        <w:trPr>
          <w:trHeight w:val="990"/>
        </w:trPr>
        <w:tc>
          <w:tcPr>
            <w:tcW w:w="4002"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textAlignment w:val="center"/>
              <w:rPr>
                <w:rFonts w:ascii="宋体" w:eastAsia="宋体" w:hAnsi="宋体" w:cs="宋体"/>
                <w:kern w:val="0"/>
                <w:sz w:val="18"/>
                <w:szCs w:val="18"/>
              </w:rPr>
            </w:pPr>
            <w:r>
              <w:rPr>
                <w:rFonts w:ascii="宋体" w:eastAsia="宋体" w:hAnsi="宋体" w:cs="宋体" w:hint="eastAsia"/>
                <w:kern w:val="0"/>
                <w:sz w:val="18"/>
                <w:szCs w:val="18"/>
              </w:rPr>
              <w:t>批发经营的食盐应为本企业生产，或从其他食盐定点批发企业、食盐定点生产企业</w:t>
            </w:r>
            <w:r>
              <w:rPr>
                <w:rFonts w:ascii="宋体" w:eastAsia="宋体" w:hAnsi="宋体" w:cs="宋体"/>
                <w:kern w:val="0"/>
                <w:sz w:val="18"/>
                <w:szCs w:val="18"/>
              </w:rPr>
              <w:t>（含</w:t>
            </w:r>
            <w:r>
              <w:rPr>
                <w:rFonts w:ascii="宋体" w:eastAsia="宋体" w:hAnsi="宋体" w:cs="宋体" w:hint="eastAsia"/>
                <w:kern w:val="0"/>
                <w:sz w:val="18"/>
                <w:szCs w:val="18"/>
              </w:rPr>
              <w:t>多品种食盐定点生产企业</w:t>
            </w:r>
            <w:r>
              <w:rPr>
                <w:rFonts w:ascii="宋体" w:eastAsia="宋体" w:hAnsi="宋体" w:cs="宋体"/>
                <w:kern w:val="0"/>
                <w:sz w:val="18"/>
                <w:szCs w:val="18"/>
              </w:rPr>
              <w:t>）</w:t>
            </w:r>
            <w:r>
              <w:rPr>
                <w:rFonts w:ascii="宋体" w:eastAsia="宋体" w:hAnsi="宋体" w:cs="宋体" w:hint="eastAsia"/>
                <w:kern w:val="0"/>
                <w:sz w:val="18"/>
                <w:szCs w:val="18"/>
              </w:rPr>
              <w:t>购进。</w:t>
            </w:r>
          </w:p>
        </w:tc>
        <w:tc>
          <w:tcPr>
            <w:tcW w:w="118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黑体" w:eastAsia="黑体" w:hAnsi="宋体" w:cs="黑体"/>
                <w:kern w:val="0"/>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黑体" w:eastAsia="黑体" w:hAnsi="宋体" w:cs="黑体"/>
                <w:kern w:val="0"/>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黑体" w:eastAsia="黑体" w:hAnsi="宋体" w:cs="黑体"/>
                <w:kern w:val="0"/>
                <w:sz w:val="18"/>
                <w:szCs w:val="18"/>
              </w:rPr>
            </w:pPr>
            <w:r>
              <w:rPr>
                <w:rFonts w:ascii="黑体" w:eastAsia="黑体" w:hAnsi="宋体" w:cs="黑体" w:hint="eastAsia"/>
                <w:kern w:val="0"/>
                <w:sz w:val="18"/>
                <w:szCs w:val="18"/>
              </w:rPr>
              <w:t>是□   否□</w:t>
            </w:r>
          </w:p>
        </w:tc>
        <w:tc>
          <w:tcPr>
            <w:tcW w:w="99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ind w:firstLineChars="0" w:firstLine="0"/>
              <w:rPr>
                <w:rFonts w:ascii="宋体" w:eastAsia="宋体" w:hAnsi="宋体" w:cs="宋体"/>
                <w:sz w:val="18"/>
                <w:szCs w:val="18"/>
              </w:rPr>
            </w:pPr>
          </w:p>
        </w:tc>
      </w:tr>
      <w:tr w:rsidR="005E0925" w:rsidTr="00DD4C5B">
        <w:trPr>
          <w:trHeight w:val="990"/>
        </w:trPr>
        <w:tc>
          <w:tcPr>
            <w:tcW w:w="8336" w:type="dxa"/>
            <w:gridSpan w:val="5"/>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textAlignment w:val="center"/>
              <w:rPr>
                <w:rFonts w:ascii="黑体" w:eastAsia="黑体" w:hAnsi="宋体" w:cs="黑体"/>
                <w:b/>
                <w:sz w:val="18"/>
                <w:szCs w:val="18"/>
              </w:rPr>
            </w:pPr>
            <w:r>
              <w:rPr>
                <w:rFonts w:ascii="黑体" w:eastAsia="黑体" w:hAnsi="宋体" w:cs="黑体" w:hint="eastAsia"/>
                <w:b/>
                <w:kern w:val="0"/>
                <w:sz w:val="24"/>
                <w:szCs w:val="24"/>
              </w:rPr>
              <w:t>二、设备设施条件</w:t>
            </w:r>
          </w:p>
        </w:tc>
      </w:tr>
      <w:tr w:rsidR="005E0925" w:rsidTr="00DD4C5B">
        <w:trPr>
          <w:trHeight w:val="872"/>
        </w:trPr>
        <w:tc>
          <w:tcPr>
            <w:tcW w:w="4002"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textAlignment w:val="center"/>
              <w:rPr>
                <w:rFonts w:ascii="宋体" w:eastAsia="宋体" w:hAnsi="宋体" w:cs="宋体"/>
                <w:sz w:val="18"/>
                <w:szCs w:val="18"/>
              </w:rPr>
            </w:pPr>
            <w:r>
              <w:rPr>
                <w:rFonts w:ascii="宋体" w:eastAsia="宋体" w:hAnsi="宋体" w:cs="宋体" w:hint="eastAsia"/>
                <w:kern w:val="0"/>
                <w:sz w:val="18"/>
                <w:szCs w:val="18"/>
              </w:rPr>
              <w:t>企业及其自建的物流公司或委托的有资质的第三方物流企业应具备自有或租赁的场所和食盐仓储设施。</w:t>
            </w:r>
          </w:p>
        </w:tc>
        <w:tc>
          <w:tcPr>
            <w:tcW w:w="118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eastAsia="宋体"/>
                <w:b/>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99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ind w:firstLineChars="0" w:firstLine="0"/>
              <w:rPr>
                <w:rFonts w:ascii="宋体" w:eastAsia="宋体" w:hAnsi="宋体" w:cs="宋体"/>
                <w:sz w:val="18"/>
                <w:szCs w:val="18"/>
              </w:rPr>
            </w:pPr>
          </w:p>
        </w:tc>
      </w:tr>
      <w:tr w:rsidR="005E0925" w:rsidTr="00DD4C5B">
        <w:trPr>
          <w:trHeight w:val="780"/>
        </w:trPr>
        <w:tc>
          <w:tcPr>
            <w:tcW w:w="8336" w:type="dxa"/>
            <w:gridSpan w:val="5"/>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textAlignment w:val="center"/>
              <w:rPr>
                <w:rFonts w:ascii="黑体" w:eastAsia="黑体" w:hAnsi="宋体" w:cs="黑体"/>
                <w:b/>
                <w:sz w:val="18"/>
                <w:szCs w:val="18"/>
              </w:rPr>
            </w:pPr>
            <w:r>
              <w:rPr>
                <w:rFonts w:ascii="黑体" w:eastAsia="黑体" w:hAnsi="宋体" w:cs="黑体" w:hint="eastAsia"/>
                <w:b/>
                <w:kern w:val="0"/>
                <w:sz w:val="24"/>
                <w:szCs w:val="24"/>
              </w:rPr>
              <w:t>三、质量管理</w:t>
            </w:r>
          </w:p>
        </w:tc>
      </w:tr>
      <w:tr w:rsidR="005E0925" w:rsidTr="00DD4C5B">
        <w:trPr>
          <w:trHeight w:val="605"/>
        </w:trPr>
        <w:tc>
          <w:tcPr>
            <w:tcW w:w="4002"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textAlignment w:val="center"/>
              <w:rPr>
                <w:rFonts w:ascii="宋体" w:eastAsia="宋体" w:hAnsi="宋体" w:cs="宋体"/>
                <w:sz w:val="18"/>
                <w:szCs w:val="18"/>
              </w:rPr>
            </w:pPr>
            <w:r>
              <w:rPr>
                <w:rFonts w:ascii="宋体" w:eastAsia="宋体" w:hAnsi="宋体" w:cs="宋体" w:hint="eastAsia"/>
                <w:kern w:val="0"/>
                <w:sz w:val="18"/>
                <w:szCs w:val="18"/>
              </w:rPr>
              <w:t>应符合GB/T18770的相关要求。</w:t>
            </w:r>
          </w:p>
        </w:tc>
        <w:tc>
          <w:tcPr>
            <w:tcW w:w="118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99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ind w:firstLineChars="0" w:firstLine="0"/>
              <w:rPr>
                <w:rFonts w:ascii="宋体" w:eastAsia="宋体" w:hAnsi="宋体" w:cs="宋体"/>
                <w:sz w:val="18"/>
                <w:szCs w:val="18"/>
              </w:rPr>
            </w:pPr>
          </w:p>
        </w:tc>
      </w:tr>
      <w:tr w:rsidR="005E0925" w:rsidTr="00DD4C5B">
        <w:trPr>
          <w:trHeight w:val="648"/>
        </w:trPr>
        <w:tc>
          <w:tcPr>
            <w:tcW w:w="4002"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textAlignment w:val="center"/>
              <w:rPr>
                <w:rFonts w:ascii="宋体" w:eastAsia="宋体" w:hAnsi="宋体" w:cs="宋体"/>
                <w:sz w:val="18"/>
                <w:szCs w:val="18"/>
              </w:rPr>
            </w:pPr>
            <w:r>
              <w:rPr>
                <w:rFonts w:ascii="宋体" w:eastAsia="宋体" w:hAnsi="宋体" w:cs="宋体" w:hint="eastAsia"/>
                <w:kern w:val="0"/>
                <w:sz w:val="18"/>
                <w:szCs w:val="18"/>
              </w:rPr>
              <w:t>批发的食盐应符合GB2721和GB/T5461等相关标准。</w:t>
            </w:r>
          </w:p>
        </w:tc>
        <w:tc>
          <w:tcPr>
            <w:tcW w:w="118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99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ind w:firstLineChars="0" w:firstLine="0"/>
              <w:rPr>
                <w:rFonts w:ascii="宋体" w:eastAsia="宋体" w:hAnsi="宋体" w:cs="宋体"/>
                <w:sz w:val="18"/>
                <w:szCs w:val="18"/>
              </w:rPr>
            </w:pPr>
          </w:p>
        </w:tc>
      </w:tr>
      <w:tr w:rsidR="005E0925" w:rsidTr="00DD4C5B">
        <w:trPr>
          <w:trHeight w:val="797"/>
        </w:trPr>
        <w:tc>
          <w:tcPr>
            <w:tcW w:w="4002"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textAlignment w:val="center"/>
              <w:rPr>
                <w:rFonts w:ascii="宋体" w:eastAsia="宋体" w:hAnsi="宋体" w:cs="宋体"/>
                <w:sz w:val="18"/>
                <w:szCs w:val="18"/>
              </w:rPr>
            </w:pPr>
            <w:r>
              <w:rPr>
                <w:rFonts w:ascii="宋体" w:eastAsia="宋体" w:hAnsi="宋体" w:cs="宋体" w:hint="eastAsia"/>
                <w:kern w:val="0"/>
                <w:sz w:val="18"/>
                <w:szCs w:val="18"/>
              </w:rPr>
              <w:t>应建立食盐电子追溯系统并有效运行。</w:t>
            </w:r>
          </w:p>
        </w:tc>
        <w:tc>
          <w:tcPr>
            <w:tcW w:w="118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99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ind w:firstLineChars="0" w:firstLine="0"/>
              <w:rPr>
                <w:rFonts w:ascii="宋体" w:eastAsia="宋体" w:hAnsi="宋体" w:cs="宋体"/>
                <w:sz w:val="18"/>
                <w:szCs w:val="18"/>
              </w:rPr>
            </w:pPr>
          </w:p>
        </w:tc>
      </w:tr>
      <w:tr w:rsidR="005E0925" w:rsidTr="00DD4C5B">
        <w:trPr>
          <w:trHeight w:val="840"/>
        </w:trPr>
        <w:tc>
          <w:tcPr>
            <w:tcW w:w="8336" w:type="dxa"/>
            <w:gridSpan w:val="5"/>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textAlignment w:val="center"/>
              <w:rPr>
                <w:rFonts w:ascii="黑体" w:eastAsia="黑体" w:hAnsi="宋体" w:cs="黑体"/>
                <w:b/>
                <w:sz w:val="18"/>
                <w:szCs w:val="18"/>
              </w:rPr>
            </w:pPr>
            <w:r>
              <w:rPr>
                <w:rFonts w:ascii="黑体" w:eastAsia="黑体" w:hAnsi="宋体" w:cs="黑体" w:hint="eastAsia"/>
                <w:b/>
                <w:kern w:val="0"/>
                <w:sz w:val="24"/>
                <w:szCs w:val="24"/>
              </w:rPr>
              <w:lastRenderedPageBreak/>
              <w:t>四、信用和储备管理</w:t>
            </w:r>
          </w:p>
        </w:tc>
      </w:tr>
      <w:tr w:rsidR="005E0925" w:rsidTr="00DD4C5B">
        <w:trPr>
          <w:trHeight w:val="990"/>
        </w:trPr>
        <w:tc>
          <w:tcPr>
            <w:tcW w:w="4002"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textAlignment w:val="center"/>
              <w:rPr>
                <w:rFonts w:ascii="宋体" w:eastAsia="宋体" w:hAnsi="宋体" w:cs="宋体"/>
                <w:sz w:val="18"/>
                <w:szCs w:val="18"/>
              </w:rPr>
            </w:pPr>
            <w:r>
              <w:rPr>
                <w:rFonts w:ascii="宋体" w:eastAsia="宋体" w:hAnsi="宋体" w:cs="宋体" w:hint="eastAsia"/>
                <w:kern w:val="0"/>
                <w:sz w:val="18"/>
                <w:szCs w:val="18"/>
              </w:rPr>
              <w:t>应建立信用信息记录、信用信息公示以及社会资本（含企业和个人）进入食盐生产、批发领域准入前信用信息公示制度等。</w:t>
            </w:r>
          </w:p>
        </w:tc>
        <w:tc>
          <w:tcPr>
            <w:tcW w:w="118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99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ind w:firstLineChars="0" w:firstLine="0"/>
              <w:rPr>
                <w:rFonts w:ascii="宋体" w:eastAsia="宋体" w:hAnsi="宋体" w:cs="宋体"/>
                <w:sz w:val="18"/>
                <w:szCs w:val="18"/>
              </w:rPr>
            </w:pPr>
          </w:p>
        </w:tc>
      </w:tr>
      <w:tr w:rsidR="005E0925" w:rsidTr="00DD4C5B">
        <w:trPr>
          <w:trHeight w:val="990"/>
        </w:trPr>
        <w:tc>
          <w:tcPr>
            <w:tcW w:w="4002"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textAlignment w:val="center"/>
              <w:rPr>
                <w:rFonts w:ascii="宋体" w:eastAsia="宋体" w:hAnsi="宋体" w:cs="宋体"/>
                <w:sz w:val="18"/>
                <w:szCs w:val="18"/>
              </w:rPr>
            </w:pPr>
            <w:r>
              <w:rPr>
                <w:rFonts w:ascii="宋体" w:eastAsia="宋体" w:hAnsi="宋体" w:cs="宋体" w:hint="eastAsia"/>
                <w:color w:val="000000"/>
                <w:kern w:val="0"/>
                <w:sz w:val="18"/>
                <w:szCs w:val="18"/>
              </w:rPr>
              <w:t>未被列入食盐生产经营者“重点关注名单”和“黑名单”，未因有严重失信行为而被相关部门联合惩戒。</w:t>
            </w:r>
          </w:p>
        </w:tc>
        <w:tc>
          <w:tcPr>
            <w:tcW w:w="118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99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ind w:firstLineChars="0" w:firstLine="0"/>
              <w:rPr>
                <w:rFonts w:ascii="宋体" w:eastAsia="宋体" w:hAnsi="宋体" w:cs="宋体"/>
                <w:sz w:val="18"/>
                <w:szCs w:val="18"/>
              </w:rPr>
            </w:pPr>
          </w:p>
        </w:tc>
      </w:tr>
      <w:tr w:rsidR="005E0925" w:rsidTr="00DD4C5B">
        <w:trPr>
          <w:trHeight w:val="990"/>
        </w:trPr>
        <w:tc>
          <w:tcPr>
            <w:tcW w:w="4002"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textAlignment w:val="center"/>
              <w:rPr>
                <w:rFonts w:ascii="宋体" w:eastAsia="宋体" w:hAnsi="宋体" w:cs="宋体"/>
                <w:sz w:val="18"/>
                <w:szCs w:val="18"/>
              </w:rPr>
            </w:pPr>
            <w:r>
              <w:rPr>
                <w:rFonts w:ascii="宋体" w:eastAsia="宋体" w:hAnsi="宋体" w:cs="宋体" w:hint="eastAsia"/>
                <w:kern w:val="0"/>
                <w:sz w:val="18"/>
                <w:szCs w:val="18"/>
              </w:rPr>
              <w:t>应建立企业及其负责人和高管人员相关信用信息，并纳入全国信用信息共享平台，通过盐行业信用管理与公共服务平台、“信用中国”网站或国家企业信用信息公示系统向社会公示。</w:t>
            </w:r>
          </w:p>
        </w:tc>
        <w:tc>
          <w:tcPr>
            <w:tcW w:w="118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99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ind w:firstLineChars="0" w:firstLine="0"/>
              <w:rPr>
                <w:rFonts w:ascii="宋体" w:eastAsia="宋体" w:hAnsi="宋体" w:cs="宋体"/>
                <w:sz w:val="18"/>
                <w:szCs w:val="18"/>
              </w:rPr>
            </w:pPr>
          </w:p>
        </w:tc>
      </w:tr>
      <w:tr w:rsidR="005E0925" w:rsidTr="00DD4C5B">
        <w:trPr>
          <w:trHeight w:val="990"/>
        </w:trPr>
        <w:tc>
          <w:tcPr>
            <w:tcW w:w="4002"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left"/>
              <w:textAlignment w:val="center"/>
              <w:rPr>
                <w:rFonts w:ascii="宋体" w:eastAsia="宋体" w:hAnsi="宋体" w:cs="宋体"/>
                <w:kern w:val="0"/>
                <w:sz w:val="18"/>
                <w:szCs w:val="18"/>
              </w:rPr>
            </w:pPr>
            <w:r>
              <w:rPr>
                <w:rFonts w:ascii="宋体" w:eastAsia="宋体" w:hAnsi="宋体" w:cs="宋体" w:hint="eastAsia"/>
                <w:kern w:val="0"/>
                <w:sz w:val="18"/>
                <w:szCs w:val="18"/>
              </w:rPr>
              <w:t>应建立社会责任储备、轮储、贮存、出库管理制度，</w:t>
            </w:r>
            <w:proofErr w:type="gramStart"/>
            <w:r>
              <w:rPr>
                <w:rFonts w:ascii="宋体" w:eastAsia="宋体" w:hAnsi="宋体" w:cs="宋体" w:hint="eastAsia"/>
                <w:kern w:val="0"/>
                <w:sz w:val="18"/>
                <w:szCs w:val="18"/>
              </w:rPr>
              <w:t>轮储和</w:t>
            </w:r>
            <w:proofErr w:type="gramEnd"/>
            <w:r>
              <w:rPr>
                <w:rFonts w:ascii="宋体" w:eastAsia="宋体" w:hAnsi="宋体" w:cs="宋体" w:hint="eastAsia"/>
                <w:kern w:val="0"/>
                <w:sz w:val="18"/>
                <w:szCs w:val="18"/>
              </w:rPr>
              <w:t>出入库食盐有相关凭证；食盐储备量应有详细的食盐社会责任储备库存记录。</w:t>
            </w:r>
          </w:p>
          <w:p w:rsidR="005E0925" w:rsidRDefault="005E0925" w:rsidP="00DD4C5B">
            <w:pPr>
              <w:widowControl/>
              <w:ind w:firstLineChars="0" w:firstLine="0"/>
              <w:jc w:val="left"/>
              <w:textAlignment w:val="center"/>
              <w:rPr>
                <w:rFonts w:ascii="宋体" w:eastAsia="宋体" w:hAnsi="宋体" w:cs="宋体"/>
                <w:sz w:val="18"/>
                <w:szCs w:val="18"/>
              </w:rPr>
            </w:pPr>
          </w:p>
        </w:tc>
        <w:tc>
          <w:tcPr>
            <w:tcW w:w="118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1075"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sz w:val="18"/>
                <w:szCs w:val="18"/>
              </w:rPr>
            </w:pPr>
            <w:r>
              <w:rPr>
                <w:rFonts w:ascii="黑体" w:eastAsia="黑体" w:hAnsi="宋体" w:cs="黑体" w:hint="eastAsia"/>
                <w:kern w:val="0"/>
                <w:sz w:val="18"/>
                <w:szCs w:val="18"/>
              </w:rPr>
              <w:t>是□   否□</w:t>
            </w:r>
          </w:p>
        </w:tc>
        <w:tc>
          <w:tcPr>
            <w:tcW w:w="997" w:type="dxa"/>
            <w:tcBorders>
              <w:top w:val="single" w:sz="4" w:space="0" w:color="000000"/>
              <w:left w:val="single" w:sz="4" w:space="0" w:color="000000"/>
              <w:bottom w:val="single" w:sz="4" w:space="0" w:color="000000"/>
              <w:right w:val="single" w:sz="4" w:space="0" w:color="000000"/>
            </w:tcBorders>
            <w:vAlign w:val="center"/>
          </w:tcPr>
          <w:p w:rsidR="005E0925" w:rsidRDefault="005E0925" w:rsidP="00DD4C5B">
            <w:pPr>
              <w:ind w:firstLineChars="0" w:firstLine="0"/>
              <w:rPr>
                <w:rFonts w:ascii="宋体" w:eastAsia="宋体" w:hAnsi="宋体" w:cs="宋体"/>
                <w:sz w:val="18"/>
                <w:szCs w:val="18"/>
              </w:rPr>
            </w:pPr>
          </w:p>
        </w:tc>
      </w:tr>
    </w:tbl>
    <w:p w:rsidR="005E0925" w:rsidRDefault="005E0925" w:rsidP="005E0925">
      <w:pPr>
        <w:ind w:firstLine="640"/>
        <w:rPr>
          <w:rFonts w:ascii="宋体" w:hAnsi="宋体"/>
          <w:b/>
          <w:bCs/>
          <w:kern w:val="0"/>
          <w:sz w:val="32"/>
        </w:rPr>
      </w:pPr>
    </w:p>
    <w:p w:rsidR="005E0925" w:rsidRDefault="005E0925" w:rsidP="005E0925">
      <w:pPr>
        <w:ind w:firstLine="640"/>
        <w:rPr>
          <w:rFonts w:ascii="宋体" w:hAnsi="宋体"/>
          <w:b/>
          <w:bCs/>
          <w:kern w:val="0"/>
          <w:sz w:val="32"/>
        </w:rPr>
      </w:pPr>
    </w:p>
    <w:p w:rsidR="005E0925" w:rsidRDefault="005E0925" w:rsidP="005E0925">
      <w:pPr>
        <w:ind w:firstLine="640"/>
        <w:rPr>
          <w:rFonts w:ascii="宋体" w:hAnsi="宋体"/>
          <w:b/>
          <w:bCs/>
          <w:kern w:val="0"/>
          <w:sz w:val="32"/>
        </w:rPr>
      </w:pPr>
    </w:p>
    <w:p w:rsidR="005E0925" w:rsidRDefault="005E0925" w:rsidP="005E0925">
      <w:pPr>
        <w:ind w:firstLine="640"/>
        <w:rPr>
          <w:rFonts w:ascii="宋体" w:hAnsi="宋体"/>
          <w:b/>
          <w:bCs/>
          <w:kern w:val="0"/>
          <w:sz w:val="32"/>
        </w:rPr>
      </w:pPr>
    </w:p>
    <w:p w:rsidR="005E0925" w:rsidRDefault="005E0925" w:rsidP="005E0925">
      <w:pPr>
        <w:ind w:firstLine="640"/>
        <w:rPr>
          <w:rFonts w:ascii="宋体" w:hAnsi="宋体"/>
          <w:b/>
          <w:bCs/>
          <w:kern w:val="0"/>
          <w:sz w:val="32"/>
        </w:rPr>
      </w:pPr>
    </w:p>
    <w:p w:rsidR="005E0925" w:rsidRDefault="005E0925" w:rsidP="005E0925">
      <w:pPr>
        <w:ind w:firstLine="640"/>
        <w:rPr>
          <w:rFonts w:ascii="宋体" w:hAnsi="宋体"/>
          <w:b/>
          <w:bCs/>
          <w:kern w:val="0"/>
          <w:sz w:val="32"/>
        </w:rPr>
      </w:pPr>
    </w:p>
    <w:p w:rsidR="005E0925" w:rsidRDefault="005E0925" w:rsidP="005E0925">
      <w:pPr>
        <w:ind w:firstLine="640"/>
        <w:rPr>
          <w:rFonts w:ascii="宋体" w:hAnsi="宋体"/>
          <w:b/>
          <w:bCs/>
          <w:kern w:val="0"/>
          <w:sz w:val="32"/>
        </w:rPr>
      </w:pPr>
    </w:p>
    <w:p w:rsidR="005E0925" w:rsidRDefault="005E0925" w:rsidP="005E0925">
      <w:pPr>
        <w:ind w:firstLine="640"/>
        <w:rPr>
          <w:rFonts w:ascii="宋体" w:hAnsi="宋体"/>
          <w:b/>
          <w:bCs/>
          <w:kern w:val="0"/>
          <w:sz w:val="32"/>
        </w:rPr>
      </w:pPr>
    </w:p>
    <w:p w:rsidR="005E0925" w:rsidRDefault="005E0925" w:rsidP="005E0925">
      <w:pPr>
        <w:ind w:firstLine="640"/>
        <w:rPr>
          <w:rFonts w:ascii="宋体" w:hAnsi="宋体"/>
          <w:b/>
          <w:bCs/>
          <w:kern w:val="0"/>
          <w:sz w:val="32"/>
        </w:rPr>
      </w:pPr>
    </w:p>
    <w:p w:rsidR="005E0925" w:rsidRDefault="005E0925" w:rsidP="005E0925">
      <w:pPr>
        <w:ind w:firstLine="640"/>
        <w:rPr>
          <w:rFonts w:ascii="宋体" w:hAnsi="宋体"/>
          <w:b/>
          <w:bCs/>
          <w:kern w:val="0"/>
          <w:sz w:val="32"/>
        </w:rPr>
      </w:pPr>
    </w:p>
    <w:p w:rsidR="005E0925" w:rsidRDefault="005E0925" w:rsidP="005E0925">
      <w:pPr>
        <w:ind w:firstLine="640"/>
        <w:rPr>
          <w:rFonts w:ascii="宋体" w:hAnsi="宋体"/>
          <w:b/>
          <w:bCs/>
          <w:kern w:val="0"/>
          <w:sz w:val="32"/>
        </w:rPr>
      </w:pPr>
    </w:p>
    <w:p w:rsidR="005E0925" w:rsidRDefault="005E0925" w:rsidP="005E0925">
      <w:pPr>
        <w:ind w:firstLine="640"/>
        <w:rPr>
          <w:rFonts w:ascii="宋体" w:hAnsi="宋体"/>
          <w:b/>
          <w:bCs/>
          <w:kern w:val="0"/>
          <w:sz w:val="32"/>
        </w:rPr>
      </w:pPr>
    </w:p>
    <w:p w:rsidR="005E0925" w:rsidRDefault="005E0925" w:rsidP="005E0925">
      <w:pPr>
        <w:ind w:firstLine="640"/>
        <w:rPr>
          <w:rFonts w:ascii="宋体" w:hAnsi="宋体"/>
          <w:b/>
          <w:bCs/>
          <w:kern w:val="0"/>
          <w:sz w:val="32"/>
        </w:rPr>
      </w:pPr>
    </w:p>
    <w:p w:rsidR="005E0925" w:rsidRDefault="005E0925" w:rsidP="005E0925">
      <w:pPr>
        <w:numPr>
          <w:ilvl w:val="0"/>
          <w:numId w:val="2"/>
        </w:numPr>
        <w:ind w:firstLine="643"/>
        <w:jc w:val="center"/>
        <w:rPr>
          <w:rFonts w:ascii="宋体" w:hAnsi="宋体"/>
          <w:b/>
          <w:bCs/>
          <w:kern w:val="0"/>
          <w:sz w:val="32"/>
        </w:rPr>
      </w:pPr>
      <w:r>
        <w:rPr>
          <w:rFonts w:ascii="宋体" w:eastAsia="宋体" w:hAnsi="宋体" w:cs="宋体" w:hint="eastAsia"/>
          <w:b/>
          <w:bCs/>
          <w:kern w:val="0"/>
          <w:sz w:val="32"/>
        </w:rPr>
        <w:lastRenderedPageBreak/>
        <w:t>审核结论</w:t>
      </w:r>
    </w:p>
    <w:tbl>
      <w:tblPr>
        <w:tblpPr w:leftFromText="180" w:rightFromText="180" w:vertAnchor="text" w:horzAnchor="page" w:tblpX="1803" w:tblpY="624"/>
        <w:tblOverlap w:val="never"/>
        <w:tblW w:w="0" w:type="auto"/>
        <w:tblLayout w:type="fixed"/>
        <w:tblCellMar>
          <w:top w:w="15" w:type="dxa"/>
          <w:left w:w="15" w:type="dxa"/>
          <w:bottom w:w="15" w:type="dxa"/>
          <w:right w:w="15" w:type="dxa"/>
        </w:tblCellMar>
        <w:tblLook w:val="0000"/>
      </w:tblPr>
      <w:tblGrid>
        <w:gridCol w:w="7026"/>
        <w:gridCol w:w="1310"/>
      </w:tblGrid>
      <w:tr w:rsidR="005E0925" w:rsidTr="00DD4C5B">
        <w:trPr>
          <w:trHeight w:val="615"/>
        </w:trPr>
        <w:tc>
          <w:tcPr>
            <w:tcW w:w="8336" w:type="dxa"/>
            <w:gridSpan w:val="2"/>
            <w:tcBorders>
              <w:top w:val="single" w:sz="12" w:space="0" w:color="000000"/>
              <w:left w:val="single" w:sz="12" w:space="0" w:color="000000"/>
              <w:bottom w:val="single" w:sz="12" w:space="0" w:color="000000"/>
              <w:right w:val="single" w:sz="12" w:space="0" w:color="000000"/>
            </w:tcBorders>
            <w:vAlign w:val="center"/>
          </w:tcPr>
          <w:p w:rsidR="005E0925" w:rsidRDefault="005E0925" w:rsidP="00DD4C5B">
            <w:pPr>
              <w:widowControl/>
              <w:ind w:firstLineChars="0" w:firstLine="0"/>
              <w:jc w:val="center"/>
              <w:textAlignment w:val="center"/>
              <w:rPr>
                <w:rFonts w:ascii="华文中宋" w:eastAsia="华文中宋" w:hAnsi="华文中宋" w:cs="华文中宋"/>
                <w:bCs/>
                <w:sz w:val="36"/>
                <w:szCs w:val="36"/>
              </w:rPr>
            </w:pPr>
            <w:r>
              <w:rPr>
                <w:rFonts w:ascii="黑体" w:eastAsia="黑体" w:hAnsi="黑体" w:cs="黑体" w:hint="eastAsia"/>
                <w:bCs/>
                <w:kern w:val="0"/>
                <w:sz w:val="28"/>
                <w:szCs w:val="28"/>
              </w:rPr>
              <w:t>省级盐业主管部门初审意见</w:t>
            </w:r>
          </w:p>
        </w:tc>
      </w:tr>
      <w:tr w:rsidR="005E0925" w:rsidTr="00DD4C5B">
        <w:trPr>
          <w:trHeight w:val="615"/>
        </w:trPr>
        <w:tc>
          <w:tcPr>
            <w:tcW w:w="7026" w:type="dxa"/>
            <w:tcBorders>
              <w:left w:val="single" w:sz="12" w:space="0" w:color="000000"/>
              <w:bottom w:val="single" w:sz="12" w:space="0" w:color="000000"/>
              <w:right w:val="single" w:sz="12" w:space="0" w:color="000000"/>
            </w:tcBorders>
            <w:vAlign w:val="center"/>
          </w:tcPr>
          <w:p w:rsidR="005E0925" w:rsidRDefault="005E0925" w:rsidP="00DD4C5B">
            <w:pPr>
              <w:widowControl/>
              <w:ind w:firstLineChars="0" w:firstLine="0"/>
              <w:jc w:val="left"/>
              <w:textAlignment w:val="center"/>
              <w:rPr>
                <w:rFonts w:ascii="宋体" w:eastAsia="宋体" w:hAnsi="宋体" w:cs="宋体"/>
                <w:bCs/>
                <w:sz w:val="24"/>
                <w:szCs w:val="24"/>
              </w:rPr>
            </w:pPr>
            <w:r>
              <w:rPr>
                <w:rFonts w:ascii="宋体" w:eastAsia="宋体" w:hAnsi="宋体" w:cs="宋体" w:hint="eastAsia"/>
                <w:bCs/>
                <w:kern w:val="0"/>
                <w:sz w:val="24"/>
                <w:szCs w:val="24"/>
              </w:rPr>
              <w:t>经对企业申请材料的初审，是否受理企业申请。</w:t>
            </w:r>
          </w:p>
        </w:tc>
        <w:tc>
          <w:tcPr>
            <w:tcW w:w="1310" w:type="dxa"/>
            <w:tcBorders>
              <w:top w:val="single" w:sz="12" w:space="0" w:color="000000"/>
              <w:bottom w:val="single" w:sz="12" w:space="0" w:color="000000"/>
              <w:right w:val="single" w:sz="12" w:space="0" w:color="000000"/>
            </w:tcBorders>
            <w:vAlign w:val="center"/>
          </w:tcPr>
          <w:p w:rsidR="005E0925" w:rsidRDefault="005E0925" w:rsidP="00DD4C5B">
            <w:pPr>
              <w:widowControl/>
              <w:ind w:firstLineChars="0" w:firstLine="0"/>
              <w:jc w:val="center"/>
              <w:textAlignment w:val="center"/>
              <w:rPr>
                <w:rFonts w:ascii="宋体" w:eastAsia="宋体" w:hAnsi="宋体" w:cs="宋体"/>
                <w:bCs/>
                <w:sz w:val="24"/>
                <w:szCs w:val="24"/>
              </w:rPr>
            </w:pPr>
            <w:r>
              <w:rPr>
                <w:rFonts w:ascii="宋体" w:eastAsia="宋体" w:hAnsi="宋体" w:cs="宋体" w:hint="eastAsia"/>
                <w:bCs/>
                <w:kern w:val="0"/>
                <w:sz w:val="24"/>
                <w:szCs w:val="24"/>
              </w:rPr>
              <w:t>是□ 否□</w:t>
            </w:r>
          </w:p>
        </w:tc>
      </w:tr>
      <w:tr w:rsidR="005E0925" w:rsidTr="00DD4C5B">
        <w:trPr>
          <w:trHeight w:val="600"/>
        </w:trPr>
        <w:tc>
          <w:tcPr>
            <w:tcW w:w="8336" w:type="dxa"/>
            <w:gridSpan w:val="2"/>
            <w:tcBorders>
              <w:left w:val="single" w:sz="12" w:space="0" w:color="000000"/>
              <w:right w:val="single" w:sz="12" w:space="0" w:color="000000"/>
            </w:tcBorders>
            <w:vAlign w:val="center"/>
          </w:tcPr>
          <w:p w:rsidR="005E0925" w:rsidRDefault="005E0925" w:rsidP="00DD4C5B">
            <w:pPr>
              <w:widowControl/>
              <w:ind w:firstLineChars="0" w:firstLine="0"/>
              <w:jc w:val="left"/>
              <w:textAlignment w:val="center"/>
              <w:rPr>
                <w:rFonts w:ascii="宋体" w:eastAsia="宋体" w:hAnsi="宋体" w:cs="宋体"/>
                <w:bCs/>
                <w:sz w:val="28"/>
                <w:szCs w:val="28"/>
              </w:rPr>
            </w:pPr>
            <w:r>
              <w:rPr>
                <w:rFonts w:ascii="宋体" w:eastAsia="宋体" w:hAnsi="宋体" w:cs="宋体" w:hint="eastAsia"/>
                <w:bCs/>
                <w:kern w:val="0"/>
                <w:sz w:val="28"/>
                <w:szCs w:val="28"/>
              </w:rPr>
              <w:t>初审意见：</w:t>
            </w:r>
          </w:p>
        </w:tc>
      </w:tr>
      <w:tr w:rsidR="005E0925" w:rsidTr="00DD4C5B">
        <w:trPr>
          <w:trHeight w:val="1204"/>
        </w:trPr>
        <w:tc>
          <w:tcPr>
            <w:tcW w:w="8336" w:type="dxa"/>
            <w:gridSpan w:val="2"/>
            <w:tcBorders>
              <w:left w:val="single" w:sz="12" w:space="0" w:color="000000"/>
              <w:right w:val="single" w:sz="12" w:space="0" w:color="000000"/>
            </w:tcBorders>
            <w:vAlign w:val="center"/>
          </w:tcPr>
          <w:p w:rsidR="005E0925" w:rsidRDefault="005E0925" w:rsidP="00DD4C5B">
            <w:pPr>
              <w:widowControl/>
              <w:ind w:firstLineChars="0" w:firstLine="0"/>
              <w:jc w:val="left"/>
              <w:textAlignment w:val="center"/>
              <w:rPr>
                <w:rFonts w:ascii="宋体" w:eastAsia="宋体" w:hAnsi="宋体" w:cs="宋体"/>
                <w:bCs/>
                <w:kern w:val="0"/>
                <w:sz w:val="28"/>
                <w:szCs w:val="28"/>
              </w:rPr>
            </w:pPr>
          </w:p>
        </w:tc>
      </w:tr>
      <w:tr w:rsidR="005E0925" w:rsidTr="00DD4C5B">
        <w:trPr>
          <w:trHeight w:val="600"/>
        </w:trPr>
        <w:tc>
          <w:tcPr>
            <w:tcW w:w="8336" w:type="dxa"/>
            <w:gridSpan w:val="2"/>
            <w:tcBorders>
              <w:left w:val="single" w:sz="12" w:space="0" w:color="000000"/>
              <w:right w:val="single" w:sz="12" w:space="0" w:color="000000"/>
            </w:tcBorders>
            <w:vAlign w:val="center"/>
          </w:tcPr>
          <w:p w:rsidR="005E0925" w:rsidRDefault="005E0925" w:rsidP="00DD4C5B">
            <w:pPr>
              <w:ind w:firstLineChars="0" w:firstLine="0"/>
              <w:jc w:val="center"/>
              <w:rPr>
                <w:rFonts w:ascii="宋体" w:eastAsia="宋体" w:hAnsi="宋体" w:cs="宋体"/>
                <w:bCs/>
                <w:sz w:val="22"/>
                <w:szCs w:val="22"/>
              </w:rPr>
            </w:pPr>
            <w:r>
              <w:rPr>
                <w:rFonts w:ascii="宋体" w:eastAsia="宋体" w:hAnsi="宋体" w:cs="宋体" w:hint="eastAsia"/>
                <w:bCs/>
                <w:sz w:val="22"/>
                <w:szCs w:val="22"/>
              </w:rPr>
              <w:t xml:space="preserve">  </w:t>
            </w:r>
            <w:r>
              <w:rPr>
                <w:rFonts w:ascii="宋体" w:eastAsia="宋体" w:hAnsi="宋体" w:cs="宋体"/>
                <w:bCs/>
                <w:sz w:val="22"/>
                <w:szCs w:val="22"/>
              </w:rPr>
              <w:t xml:space="preserve">             </w:t>
            </w:r>
            <w:r>
              <w:rPr>
                <w:rFonts w:ascii="宋体" w:eastAsia="宋体" w:hAnsi="宋体" w:cs="宋体" w:hint="eastAsia"/>
                <w:bCs/>
                <w:sz w:val="22"/>
                <w:szCs w:val="22"/>
              </w:rPr>
              <w:t>盖章（公章）</w:t>
            </w:r>
          </w:p>
          <w:p w:rsidR="005E0925" w:rsidRDefault="005E0925" w:rsidP="00DD4C5B">
            <w:pPr>
              <w:widowControl/>
              <w:ind w:firstLineChars="0" w:firstLine="0"/>
              <w:jc w:val="left"/>
              <w:textAlignment w:val="center"/>
              <w:rPr>
                <w:rFonts w:ascii="宋体" w:eastAsia="宋体" w:hAnsi="宋体" w:cs="宋体"/>
                <w:bCs/>
                <w:kern w:val="0"/>
                <w:sz w:val="28"/>
                <w:szCs w:val="28"/>
              </w:rPr>
            </w:pPr>
            <w:r>
              <w:rPr>
                <w:rFonts w:ascii="宋体" w:eastAsia="宋体" w:hAnsi="宋体" w:cs="宋体" w:hint="eastAsia"/>
                <w:bCs/>
                <w:sz w:val="22"/>
                <w:szCs w:val="22"/>
              </w:rPr>
              <w:t xml:space="preserve">                                    </w:t>
            </w:r>
            <w:r>
              <w:rPr>
                <w:rFonts w:ascii="宋体" w:eastAsia="宋体" w:hAnsi="宋体" w:cs="宋体"/>
                <w:bCs/>
                <w:sz w:val="22"/>
                <w:szCs w:val="22"/>
              </w:rPr>
              <w:t xml:space="preserve">    </w:t>
            </w:r>
            <w:r>
              <w:rPr>
                <w:rFonts w:ascii="宋体" w:eastAsia="宋体" w:hAnsi="宋体" w:cs="宋体" w:hint="eastAsia"/>
                <w:bCs/>
                <w:sz w:val="22"/>
                <w:szCs w:val="22"/>
              </w:rPr>
              <w:t>负责人签</w:t>
            </w:r>
            <w:r>
              <w:rPr>
                <w:rFonts w:ascii="宋体" w:eastAsia="宋体" w:hAnsi="宋体" w:hint="eastAsia"/>
                <w:sz w:val="21"/>
                <w:szCs w:val="24"/>
              </w:rPr>
              <w:t>字</w:t>
            </w:r>
            <w:r>
              <w:rPr>
                <w:rFonts w:ascii="宋体" w:eastAsia="宋体" w:hAnsi="宋体" w:cs="宋体" w:hint="eastAsia"/>
                <w:bCs/>
                <w:sz w:val="22"/>
                <w:szCs w:val="22"/>
              </w:rPr>
              <w:t>：</w:t>
            </w:r>
          </w:p>
        </w:tc>
      </w:tr>
      <w:tr w:rsidR="005E0925" w:rsidTr="00DD4C5B">
        <w:trPr>
          <w:trHeight w:val="312"/>
        </w:trPr>
        <w:tc>
          <w:tcPr>
            <w:tcW w:w="8336" w:type="dxa"/>
            <w:gridSpan w:val="2"/>
            <w:vMerge w:val="restart"/>
            <w:tcBorders>
              <w:left w:val="single" w:sz="12" w:space="0" w:color="000000"/>
              <w:right w:val="single" w:sz="12" w:space="0" w:color="000000"/>
            </w:tcBorders>
            <w:vAlign w:val="center"/>
          </w:tcPr>
          <w:p w:rsidR="005E0925" w:rsidRDefault="005E0925" w:rsidP="00DD4C5B">
            <w:pPr>
              <w:ind w:firstLineChars="0" w:firstLine="0"/>
              <w:jc w:val="center"/>
              <w:rPr>
                <w:rFonts w:ascii="宋体" w:eastAsia="宋体" w:hAnsi="宋体" w:cs="宋体"/>
                <w:bCs/>
                <w:sz w:val="22"/>
                <w:szCs w:val="22"/>
              </w:rPr>
            </w:pPr>
          </w:p>
        </w:tc>
      </w:tr>
      <w:tr w:rsidR="005E0925" w:rsidTr="00DD4C5B">
        <w:trPr>
          <w:trHeight w:val="312"/>
        </w:trPr>
        <w:tc>
          <w:tcPr>
            <w:tcW w:w="8336" w:type="dxa"/>
            <w:gridSpan w:val="2"/>
            <w:vMerge/>
            <w:tcBorders>
              <w:left w:val="single" w:sz="12" w:space="0" w:color="000000"/>
              <w:right w:val="single" w:sz="12" w:space="0" w:color="000000"/>
            </w:tcBorders>
            <w:vAlign w:val="center"/>
          </w:tcPr>
          <w:p w:rsidR="005E0925" w:rsidRDefault="005E0925" w:rsidP="00DD4C5B">
            <w:pPr>
              <w:ind w:firstLineChars="0" w:firstLine="0"/>
              <w:jc w:val="center"/>
              <w:rPr>
                <w:rFonts w:ascii="宋体" w:eastAsia="宋体" w:hAnsi="宋体" w:cs="宋体"/>
                <w:bCs/>
                <w:sz w:val="22"/>
                <w:szCs w:val="22"/>
              </w:rPr>
            </w:pPr>
          </w:p>
        </w:tc>
      </w:tr>
      <w:tr w:rsidR="005E0925" w:rsidTr="00DD4C5B">
        <w:trPr>
          <w:trHeight w:val="90"/>
        </w:trPr>
        <w:tc>
          <w:tcPr>
            <w:tcW w:w="8336" w:type="dxa"/>
            <w:gridSpan w:val="2"/>
            <w:tcBorders>
              <w:left w:val="single" w:sz="12" w:space="0" w:color="000000"/>
              <w:bottom w:val="single" w:sz="12" w:space="0" w:color="000000"/>
              <w:right w:val="single" w:sz="12" w:space="0" w:color="000000"/>
            </w:tcBorders>
            <w:vAlign w:val="center"/>
          </w:tcPr>
          <w:p w:rsidR="005E0925" w:rsidRDefault="005E0925" w:rsidP="00DD4C5B">
            <w:pPr>
              <w:widowControl/>
              <w:ind w:firstLineChars="0" w:firstLine="0"/>
              <w:jc w:val="right"/>
              <w:textAlignment w:val="center"/>
              <w:rPr>
                <w:rFonts w:ascii="宋体" w:eastAsia="宋体" w:hAnsi="宋体" w:cs="宋体"/>
                <w:bCs/>
                <w:sz w:val="22"/>
                <w:szCs w:val="22"/>
              </w:rPr>
            </w:pPr>
            <w:r>
              <w:rPr>
                <w:rFonts w:ascii="宋体" w:eastAsia="宋体" w:hAnsi="宋体" w:cs="宋体" w:hint="eastAsia"/>
                <w:bCs/>
                <w:kern w:val="0"/>
                <w:sz w:val="22"/>
                <w:szCs w:val="22"/>
              </w:rPr>
              <w:t xml:space="preserve">                     </w:t>
            </w:r>
            <w:r>
              <w:rPr>
                <w:rStyle w:val="font11"/>
                <w:rFonts w:hint="default"/>
                <w:bCs/>
                <w:color w:val="auto"/>
              </w:rPr>
              <w:t xml:space="preserve">      </w:t>
            </w:r>
            <w:r>
              <w:rPr>
                <w:rStyle w:val="font31"/>
                <w:rFonts w:hint="default"/>
                <w:b w:val="0"/>
                <w:bCs/>
              </w:rPr>
              <w:t>年</w:t>
            </w:r>
            <w:r>
              <w:rPr>
                <w:rStyle w:val="font11"/>
                <w:rFonts w:hint="default"/>
                <w:bCs/>
                <w:color w:val="auto"/>
              </w:rPr>
              <w:t xml:space="preserve">     </w:t>
            </w:r>
            <w:r>
              <w:rPr>
                <w:rStyle w:val="font31"/>
                <w:rFonts w:hint="default"/>
                <w:b w:val="0"/>
                <w:bCs/>
              </w:rPr>
              <w:t>月</w:t>
            </w:r>
            <w:r>
              <w:rPr>
                <w:rStyle w:val="font11"/>
                <w:rFonts w:hint="default"/>
                <w:bCs/>
                <w:color w:val="auto"/>
              </w:rPr>
              <w:t xml:space="preserve">     </w:t>
            </w:r>
            <w:r>
              <w:rPr>
                <w:rStyle w:val="font31"/>
                <w:rFonts w:hint="default"/>
                <w:b w:val="0"/>
                <w:bCs/>
              </w:rPr>
              <w:t>日</w:t>
            </w:r>
          </w:p>
        </w:tc>
      </w:tr>
      <w:tr w:rsidR="005E0925" w:rsidTr="00DD4C5B">
        <w:trPr>
          <w:trHeight w:val="525"/>
        </w:trPr>
        <w:tc>
          <w:tcPr>
            <w:tcW w:w="8336" w:type="dxa"/>
            <w:gridSpan w:val="2"/>
            <w:tcBorders>
              <w:left w:val="single" w:sz="12" w:space="0" w:color="000000"/>
              <w:bottom w:val="single" w:sz="12" w:space="0" w:color="000000"/>
              <w:right w:val="single" w:sz="12" w:space="0" w:color="000000"/>
            </w:tcBorders>
            <w:vAlign w:val="center"/>
          </w:tcPr>
          <w:p w:rsidR="005E0925" w:rsidRDefault="005E0925" w:rsidP="00DD4C5B">
            <w:pPr>
              <w:widowControl/>
              <w:ind w:firstLineChars="0" w:firstLine="0"/>
              <w:jc w:val="center"/>
              <w:textAlignment w:val="center"/>
              <w:rPr>
                <w:rFonts w:ascii="华文中宋" w:eastAsia="华文中宋" w:hAnsi="华文中宋" w:cs="华文中宋"/>
                <w:bCs/>
                <w:sz w:val="36"/>
                <w:szCs w:val="36"/>
              </w:rPr>
            </w:pPr>
            <w:r>
              <w:rPr>
                <w:rFonts w:ascii="黑体" w:eastAsia="黑体" w:hAnsi="黑体" w:cs="黑体" w:hint="eastAsia"/>
                <w:bCs/>
                <w:kern w:val="0"/>
                <w:sz w:val="28"/>
                <w:szCs w:val="28"/>
              </w:rPr>
              <w:t>审核专家组意见</w:t>
            </w:r>
          </w:p>
        </w:tc>
      </w:tr>
      <w:tr w:rsidR="005E0925" w:rsidTr="00DD4C5B">
        <w:trPr>
          <w:trHeight w:val="630"/>
        </w:trPr>
        <w:tc>
          <w:tcPr>
            <w:tcW w:w="7026" w:type="dxa"/>
            <w:tcBorders>
              <w:left w:val="single" w:sz="12" w:space="0" w:color="000000"/>
              <w:bottom w:val="single" w:sz="12" w:space="0" w:color="auto"/>
              <w:right w:val="single" w:sz="12" w:space="0" w:color="000000"/>
            </w:tcBorders>
            <w:vAlign w:val="center"/>
          </w:tcPr>
          <w:p w:rsidR="005E0925" w:rsidRDefault="005E0925" w:rsidP="00DD4C5B">
            <w:pPr>
              <w:widowControl/>
              <w:ind w:firstLineChars="0" w:firstLine="0"/>
              <w:jc w:val="left"/>
              <w:textAlignment w:val="center"/>
              <w:rPr>
                <w:rFonts w:ascii="宋体" w:eastAsia="宋体" w:hAnsi="宋体" w:cs="宋体"/>
                <w:bCs/>
                <w:sz w:val="24"/>
                <w:szCs w:val="24"/>
              </w:rPr>
            </w:pPr>
            <w:proofErr w:type="gramStart"/>
            <w:r>
              <w:rPr>
                <w:rFonts w:ascii="宋体" w:eastAsia="宋体" w:hAnsi="宋体" w:cs="宋体" w:hint="eastAsia"/>
                <w:bCs/>
                <w:kern w:val="0"/>
                <w:sz w:val="24"/>
                <w:szCs w:val="24"/>
              </w:rPr>
              <w:t>经材料</w:t>
            </w:r>
            <w:proofErr w:type="gramEnd"/>
            <w:r>
              <w:rPr>
                <w:rFonts w:ascii="宋体" w:eastAsia="宋体" w:hAnsi="宋体" w:cs="宋体" w:hint="eastAsia"/>
                <w:bCs/>
                <w:kern w:val="0"/>
                <w:sz w:val="24"/>
                <w:szCs w:val="24"/>
              </w:rPr>
              <w:t>审核和现场审核，企业是否符合《规范条件》所有要求。</w:t>
            </w:r>
          </w:p>
        </w:tc>
        <w:tc>
          <w:tcPr>
            <w:tcW w:w="1310" w:type="dxa"/>
            <w:tcBorders>
              <w:top w:val="single" w:sz="4" w:space="0" w:color="000000"/>
              <w:left w:val="single" w:sz="4" w:space="0" w:color="000000"/>
              <w:bottom w:val="single" w:sz="12" w:space="0" w:color="auto"/>
              <w:right w:val="single" w:sz="4" w:space="0" w:color="000000"/>
            </w:tcBorders>
            <w:vAlign w:val="center"/>
          </w:tcPr>
          <w:p w:rsidR="005E0925" w:rsidRDefault="005E0925" w:rsidP="00DD4C5B">
            <w:pPr>
              <w:widowControl/>
              <w:ind w:firstLineChars="0" w:firstLine="0"/>
              <w:jc w:val="center"/>
              <w:textAlignment w:val="center"/>
              <w:rPr>
                <w:rFonts w:ascii="宋体" w:eastAsia="宋体" w:hAnsi="宋体" w:cs="宋体"/>
                <w:bCs/>
                <w:sz w:val="24"/>
                <w:szCs w:val="24"/>
              </w:rPr>
            </w:pPr>
            <w:r>
              <w:rPr>
                <w:rFonts w:ascii="宋体" w:eastAsia="宋体" w:hAnsi="宋体" w:cs="宋体" w:hint="eastAsia"/>
                <w:bCs/>
                <w:kern w:val="0"/>
                <w:sz w:val="24"/>
                <w:szCs w:val="24"/>
              </w:rPr>
              <w:t>是□ 否□</w:t>
            </w:r>
          </w:p>
        </w:tc>
      </w:tr>
      <w:tr w:rsidR="005E0925" w:rsidTr="00DD4C5B">
        <w:trPr>
          <w:trHeight w:val="390"/>
        </w:trPr>
        <w:tc>
          <w:tcPr>
            <w:tcW w:w="8336" w:type="dxa"/>
            <w:gridSpan w:val="2"/>
            <w:tcBorders>
              <w:top w:val="single" w:sz="12" w:space="0" w:color="auto"/>
              <w:left w:val="single" w:sz="12" w:space="0" w:color="auto"/>
              <w:right w:val="single" w:sz="12" w:space="0" w:color="auto"/>
            </w:tcBorders>
            <w:vAlign w:val="center"/>
          </w:tcPr>
          <w:p w:rsidR="005E0925" w:rsidRDefault="005E0925" w:rsidP="00DD4C5B">
            <w:pPr>
              <w:widowControl/>
              <w:ind w:firstLineChars="0" w:firstLine="0"/>
              <w:jc w:val="left"/>
              <w:textAlignment w:val="center"/>
              <w:rPr>
                <w:rFonts w:ascii="华文中宋" w:eastAsia="华文中宋" w:hAnsi="华文中宋" w:cs="华文中宋"/>
                <w:bCs/>
                <w:sz w:val="28"/>
                <w:szCs w:val="28"/>
              </w:rPr>
            </w:pPr>
            <w:r>
              <w:rPr>
                <w:rFonts w:ascii="华文中宋" w:eastAsia="华文中宋" w:hAnsi="华文中宋" w:cs="华文中宋" w:hint="eastAsia"/>
                <w:bCs/>
                <w:kern w:val="0"/>
                <w:sz w:val="28"/>
                <w:szCs w:val="28"/>
              </w:rPr>
              <w:t>审核专家组意见：</w:t>
            </w:r>
          </w:p>
        </w:tc>
      </w:tr>
      <w:tr w:rsidR="005E0925" w:rsidTr="00DD4C5B">
        <w:trPr>
          <w:trHeight w:val="3149"/>
        </w:trPr>
        <w:tc>
          <w:tcPr>
            <w:tcW w:w="8336" w:type="dxa"/>
            <w:gridSpan w:val="2"/>
            <w:tcBorders>
              <w:left w:val="single" w:sz="12" w:space="0" w:color="auto"/>
              <w:right w:val="single" w:sz="12" w:space="0" w:color="auto"/>
            </w:tcBorders>
            <w:vAlign w:val="center"/>
          </w:tcPr>
          <w:p w:rsidR="005E0925" w:rsidRDefault="005E0925" w:rsidP="00DD4C5B">
            <w:pPr>
              <w:widowControl/>
              <w:ind w:firstLineChars="0" w:firstLine="0"/>
              <w:jc w:val="left"/>
              <w:textAlignment w:val="center"/>
              <w:rPr>
                <w:rFonts w:ascii="华文中宋" w:eastAsia="华文中宋" w:hAnsi="华文中宋" w:cs="华文中宋"/>
                <w:bCs/>
                <w:kern w:val="0"/>
                <w:sz w:val="28"/>
                <w:szCs w:val="28"/>
              </w:rPr>
            </w:pPr>
          </w:p>
          <w:p w:rsidR="005E0925" w:rsidRDefault="005E0925" w:rsidP="00DD4C5B">
            <w:pPr>
              <w:widowControl/>
              <w:ind w:firstLineChars="0" w:firstLine="0"/>
              <w:jc w:val="left"/>
              <w:textAlignment w:val="center"/>
              <w:rPr>
                <w:rFonts w:ascii="华文中宋" w:eastAsia="华文中宋" w:hAnsi="华文中宋" w:cs="华文中宋"/>
                <w:bCs/>
                <w:kern w:val="0"/>
                <w:sz w:val="28"/>
                <w:szCs w:val="28"/>
              </w:rPr>
            </w:pPr>
          </w:p>
          <w:p w:rsidR="005E0925" w:rsidRDefault="005E0925" w:rsidP="00DD4C5B">
            <w:pPr>
              <w:widowControl/>
              <w:ind w:firstLineChars="0" w:firstLine="0"/>
              <w:jc w:val="left"/>
              <w:textAlignment w:val="center"/>
              <w:rPr>
                <w:rFonts w:ascii="华文中宋" w:eastAsia="华文中宋" w:hAnsi="华文中宋" w:cs="华文中宋"/>
                <w:bCs/>
                <w:kern w:val="0"/>
                <w:sz w:val="28"/>
                <w:szCs w:val="28"/>
              </w:rPr>
            </w:pPr>
          </w:p>
          <w:p w:rsidR="005E0925" w:rsidRDefault="005E0925" w:rsidP="00DD4C5B">
            <w:pPr>
              <w:widowControl/>
              <w:ind w:firstLineChars="0" w:firstLine="0"/>
              <w:jc w:val="left"/>
              <w:textAlignment w:val="center"/>
              <w:rPr>
                <w:rFonts w:ascii="华文中宋" w:eastAsia="华文中宋" w:hAnsi="华文中宋" w:cs="华文中宋"/>
                <w:bCs/>
                <w:kern w:val="0"/>
                <w:sz w:val="28"/>
                <w:szCs w:val="28"/>
              </w:rPr>
            </w:pPr>
          </w:p>
          <w:p w:rsidR="005E0925" w:rsidRDefault="005E0925" w:rsidP="00CC2FB5">
            <w:pPr>
              <w:widowControl/>
              <w:ind w:firstLineChars="0" w:firstLine="0"/>
              <w:jc w:val="right"/>
              <w:textAlignment w:val="center"/>
              <w:rPr>
                <w:rFonts w:ascii="华文中宋" w:eastAsia="华文中宋" w:hAnsi="华文中宋" w:cs="华文中宋"/>
                <w:bCs/>
                <w:sz w:val="28"/>
                <w:szCs w:val="28"/>
              </w:rPr>
            </w:pPr>
            <w:r>
              <w:rPr>
                <w:rFonts w:ascii="华文中宋" w:eastAsia="华文中宋" w:hAnsi="华文中宋" w:cs="华文中宋" w:hint="eastAsia"/>
                <w:bCs/>
                <w:kern w:val="0"/>
                <w:sz w:val="28"/>
                <w:szCs w:val="28"/>
              </w:rPr>
              <w:t>审核专家组人员签名（含姓名和单位）：</w:t>
            </w:r>
          </w:p>
        </w:tc>
      </w:tr>
      <w:tr w:rsidR="005E0925" w:rsidTr="00DD4C5B">
        <w:trPr>
          <w:trHeight w:val="624"/>
        </w:trPr>
        <w:tc>
          <w:tcPr>
            <w:tcW w:w="8336" w:type="dxa"/>
            <w:gridSpan w:val="2"/>
            <w:vMerge w:val="restart"/>
            <w:tcBorders>
              <w:left w:val="single" w:sz="12" w:space="0" w:color="000000"/>
              <w:right w:val="single" w:sz="12" w:space="0" w:color="000000"/>
            </w:tcBorders>
            <w:vAlign w:val="center"/>
          </w:tcPr>
          <w:p w:rsidR="005E0925" w:rsidRDefault="005E0925" w:rsidP="00DD4C5B">
            <w:pPr>
              <w:ind w:firstLineChars="0" w:firstLine="0"/>
              <w:rPr>
                <w:rFonts w:ascii="华文中宋" w:eastAsia="华文中宋" w:hAnsi="华文中宋" w:cs="华文中宋"/>
                <w:bCs/>
                <w:sz w:val="28"/>
                <w:szCs w:val="28"/>
              </w:rPr>
            </w:pPr>
          </w:p>
          <w:p w:rsidR="005E0925" w:rsidRDefault="005E0925" w:rsidP="00DD4C5B">
            <w:pPr>
              <w:ind w:firstLineChars="0" w:firstLine="0"/>
              <w:rPr>
                <w:rFonts w:ascii="华文中宋" w:eastAsia="华文中宋" w:hAnsi="华文中宋" w:cs="华文中宋"/>
                <w:bCs/>
                <w:sz w:val="28"/>
                <w:szCs w:val="28"/>
              </w:rPr>
            </w:pPr>
          </w:p>
          <w:p w:rsidR="005E0925" w:rsidRDefault="005E0925" w:rsidP="00DD4C5B">
            <w:pPr>
              <w:ind w:firstLineChars="0" w:firstLine="0"/>
              <w:jc w:val="right"/>
              <w:rPr>
                <w:rFonts w:ascii="华文中宋" w:eastAsia="华文中宋" w:hAnsi="华文中宋" w:cs="华文中宋"/>
                <w:bCs/>
                <w:sz w:val="28"/>
                <w:szCs w:val="28"/>
              </w:rPr>
            </w:pPr>
            <w:r>
              <w:rPr>
                <w:rStyle w:val="font11"/>
                <w:rFonts w:hint="default"/>
                <w:bCs/>
                <w:color w:val="auto"/>
              </w:rPr>
              <w:t xml:space="preserve">      </w:t>
            </w:r>
            <w:r>
              <w:rPr>
                <w:rStyle w:val="font31"/>
                <w:rFonts w:hint="default"/>
                <w:b w:val="0"/>
                <w:bCs/>
              </w:rPr>
              <w:t>年</w:t>
            </w:r>
            <w:r>
              <w:rPr>
                <w:rStyle w:val="font11"/>
                <w:rFonts w:hint="default"/>
                <w:bCs/>
                <w:color w:val="auto"/>
              </w:rPr>
              <w:t xml:space="preserve">     </w:t>
            </w:r>
            <w:r>
              <w:rPr>
                <w:rStyle w:val="font31"/>
                <w:rFonts w:hint="default"/>
                <w:b w:val="0"/>
                <w:bCs/>
              </w:rPr>
              <w:t>月</w:t>
            </w:r>
            <w:r>
              <w:rPr>
                <w:rStyle w:val="font11"/>
                <w:rFonts w:hint="default"/>
                <w:bCs/>
                <w:color w:val="auto"/>
              </w:rPr>
              <w:t xml:space="preserve">     </w:t>
            </w:r>
            <w:r>
              <w:rPr>
                <w:rStyle w:val="font31"/>
                <w:rFonts w:hint="default"/>
                <w:b w:val="0"/>
                <w:bCs/>
              </w:rPr>
              <w:t>日</w:t>
            </w:r>
          </w:p>
        </w:tc>
      </w:tr>
      <w:tr w:rsidR="005E0925" w:rsidTr="00DD4C5B">
        <w:trPr>
          <w:trHeight w:val="624"/>
        </w:trPr>
        <w:tc>
          <w:tcPr>
            <w:tcW w:w="8336" w:type="dxa"/>
            <w:gridSpan w:val="2"/>
            <w:vMerge/>
            <w:tcBorders>
              <w:left w:val="single" w:sz="12" w:space="0" w:color="000000"/>
              <w:right w:val="single" w:sz="12" w:space="0" w:color="000000"/>
            </w:tcBorders>
            <w:vAlign w:val="center"/>
          </w:tcPr>
          <w:p w:rsidR="005E0925" w:rsidRDefault="005E0925" w:rsidP="00DD4C5B">
            <w:pPr>
              <w:ind w:firstLineChars="0" w:firstLine="0"/>
              <w:jc w:val="center"/>
              <w:rPr>
                <w:rFonts w:ascii="华文中宋" w:eastAsia="华文中宋" w:hAnsi="华文中宋" w:cs="华文中宋"/>
                <w:bCs/>
                <w:sz w:val="28"/>
                <w:szCs w:val="28"/>
              </w:rPr>
            </w:pPr>
          </w:p>
        </w:tc>
      </w:tr>
      <w:tr w:rsidR="005E0925" w:rsidTr="00DD4C5B">
        <w:trPr>
          <w:trHeight w:val="624"/>
        </w:trPr>
        <w:tc>
          <w:tcPr>
            <w:tcW w:w="8336" w:type="dxa"/>
            <w:gridSpan w:val="2"/>
            <w:vMerge/>
            <w:tcBorders>
              <w:left w:val="single" w:sz="12" w:space="0" w:color="000000"/>
              <w:right w:val="single" w:sz="12" w:space="0" w:color="000000"/>
            </w:tcBorders>
            <w:vAlign w:val="center"/>
          </w:tcPr>
          <w:p w:rsidR="005E0925" w:rsidRDefault="005E0925" w:rsidP="00DD4C5B">
            <w:pPr>
              <w:ind w:firstLineChars="0" w:firstLine="0"/>
              <w:jc w:val="center"/>
              <w:rPr>
                <w:rFonts w:ascii="华文中宋" w:eastAsia="华文中宋" w:hAnsi="华文中宋" w:cs="华文中宋"/>
                <w:bCs/>
                <w:sz w:val="28"/>
                <w:szCs w:val="28"/>
              </w:rPr>
            </w:pPr>
          </w:p>
        </w:tc>
      </w:tr>
      <w:tr w:rsidR="005E0925" w:rsidTr="00DD4C5B">
        <w:trPr>
          <w:trHeight w:val="624"/>
        </w:trPr>
        <w:tc>
          <w:tcPr>
            <w:tcW w:w="8336" w:type="dxa"/>
            <w:gridSpan w:val="2"/>
            <w:vMerge/>
            <w:tcBorders>
              <w:left w:val="single" w:sz="12" w:space="0" w:color="000000"/>
              <w:right w:val="single" w:sz="12" w:space="0" w:color="000000"/>
            </w:tcBorders>
            <w:vAlign w:val="center"/>
          </w:tcPr>
          <w:p w:rsidR="005E0925" w:rsidRDefault="005E0925" w:rsidP="00DD4C5B">
            <w:pPr>
              <w:ind w:firstLineChars="0" w:firstLine="0"/>
              <w:jc w:val="center"/>
              <w:rPr>
                <w:rFonts w:ascii="华文中宋" w:eastAsia="华文中宋" w:hAnsi="华文中宋" w:cs="华文中宋"/>
                <w:bCs/>
                <w:sz w:val="28"/>
                <w:szCs w:val="28"/>
              </w:rPr>
            </w:pPr>
          </w:p>
        </w:tc>
      </w:tr>
      <w:tr w:rsidR="005E0925" w:rsidTr="00DD4C5B">
        <w:trPr>
          <w:trHeight w:val="624"/>
        </w:trPr>
        <w:tc>
          <w:tcPr>
            <w:tcW w:w="8336" w:type="dxa"/>
            <w:gridSpan w:val="2"/>
            <w:vMerge/>
            <w:tcBorders>
              <w:left w:val="single" w:sz="12" w:space="0" w:color="000000"/>
              <w:right w:val="single" w:sz="12" w:space="0" w:color="000000"/>
            </w:tcBorders>
            <w:vAlign w:val="center"/>
          </w:tcPr>
          <w:p w:rsidR="005E0925" w:rsidRDefault="005E0925" w:rsidP="00DD4C5B">
            <w:pPr>
              <w:ind w:firstLineChars="0" w:firstLine="0"/>
              <w:jc w:val="center"/>
              <w:rPr>
                <w:rFonts w:ascii="华文中宋" w:eastAsia="华文中宋" w:hAnsi="华文中宋" w:cs="华文中宋"/>
                <w:bCs/>
                <w:sz w:val="28"/>
                <w:szCs w:val="28"/>
              </w:rPr>
            </w:pPr>
          </w:p>
        </w:tc>
      </w:tr>
      <w:tr w:rsidR="005E0925" w:rsidTr="00DD4C5B">
        <w:trPr>
          <w:trHeight w:val="624"/>
        </w:trPr>
        <w:tc>
          <w:tcPr>
            <w:tcW w:w="8336" w:type="dxa"/>
            <w:gridSpan w:val="2"/>
            <w:vMerge/>
            <w:tcBorders>
              <w:left w:val="single" w:sz="12" w:space="0" w:color="000000"/>
              <w:bottom w:val="single" w:sz="12" w:space="0" w:color="000000"/>
              <w:right w:val="single" w:sz="12" w:space="0" w:color="000000"/>
            </w:tcBorders>
            <w:vAlign w:val="center"/>
          </w:tcPr>
          <w:p w:rsidR="005E0925" w:rsidRDefault="005E0925" w:rsidP="00DD4C5B">
            <w:pPr>
              <w:ind w:firstLineChars="0" w:firstLine="0"/>
              <w:jc w:val="center"/>
              <w:rPr>
                <w:rFonts w:ascii="华文中宋" w:eastAsia="华文中宋" w:hAnsi="华文中宋" w:cs="华文中宋"/>
                <w:bCs/>
                <w:sz w:val="28"/>
                <w:szCs w:val="28"/>
              </w:rPr>
            </w:pPr>
          </w:p>
        </w:tc>
      </w:tr>
      <w:tr w:rsidR="005E0925" w:rsidTr="00DD4C5B">
        <w:trPr>
          <w:trHeight w:val="624"/>
        </w:trPr>
        <w:tc>
          <w:tcPr>
            <w:tcW w:w="8336" w:type="dxa"/>
            <w:gridSpan w:val="2"/>
            <w:vMerge/>
            <w:tcBorders>
              <w:top w:val="single" w:sz="12" w:space="0" w:color="000000"/>
              <w:left w:val="single" w:sz="12" w:space="0" w:color="000000"/>
              <w:bottom w:val="single" w:sz="12" w:space="0" w:color="000000"/>
              <w:right w:val="single" w:sz="12" w:space="0" w:color="000000"/>
            </w:tcBorders>
            <w:vAlign w:val="center"/>
          </w:tcPr>
          <w:p w:rsidR="005E0925" w:rsidRDefault="005E0925" w:rsidP="00DD4C5B">
            <w:pPr>
              <w:ind w:firstLineChars="0" w:firstLine="0"/>
              <w:jc w:val="center"/>
              <w:rPr>
                <w:rFonts w:ascii="华文中宋" w:eastAsia="华文中宋" w:hAnsi="华文中宋" w:cs="华文中宋"/>
                <w:bCs/>
                <w:sz w:val="28"/>
                <w:szCs w:val="28"/>
              </w:rPr>
            </w:pPr>
          </w:p>
        </w:tc>
      </w:tr>
      <w:tr w:rsidR="005E0925" w:rsidTr="00DD4C5B">
        <w:trPr>
          <w:trHeight w:val="285"/>
        </w:trPr>
        <w:tc>
          <w:tcPr>
            <w:tcW w:w="8336" w:type="dxa"/>
            <w:gridSpan w:val="2"/>
            <w:tcBorders>
              <w:left w:val="single" w:sz="12" w:space="0" w:color="000000"/>
              <w:bottom w:val="single" w:sz="12" w:space="0" w:color="000000"/>
              <w:right w:val="single" w:sz="12" w:space="0" w:color="000000"/>
            </w:tcBorders>
            <w:vAlign w:val="center"/>
          </w:tcPr>
          <w:p w:rsidR="005E0925" w:rsidRDefault="005E0925" w:rsidP="00DD4C5B">
            <w:pPr>
              <w:ind w:firstLineChars="0" w:firstLine="0"/>
              <w:jc w:val="center"/>
              <w:rPr>
                <w:rFonts w:ascii="华文中宋" w:eastAsia="华文中宋" w:hAnsi="华文中宋" w:cs="华文中宋"/>
                <w:bCs/>
                <w:sz w:val="28"/>
                <w:szCs w:val="28"/>
              </w:rPr>
            </w:pPr>
            <w:r>
              <w:rPr>
                <w:rFonts w:ascii="黑体" w:eastAsia="黑体" w:hAnsi="黑体" w:cs="黑体" w:hint="eastAsia"/>
                <w:bCs/>
                <w:kern w:val="0"/>
                <w:sz w:val="28"/>
                <w:szCs w:val="28"/>
              </w:rPr>
              <w:t>省级盐业主管部门审核结论</w:t>
            </w:r>
          </w:p>
        </w:tc>
      </w:tr>
      <w:tr w:rsidR="005E0925" w:rsidTr="00DD4C5B">
        <w:trPr>
          <w:trHeight w:val="624"/>
        </w:trPr>
        <w:tc>
          <w:tcPr>
            <w:tcW w:w="8336" w:type="dxa"/>
            <w:gridSpan w:val="2"/>
            <w:vMerge w:val="restart"/>
            <w:tcBorders>
              <w:top w:val="single" w:sz="12" w:space="0" w:color="000000"/>
              <w:left w:val="single" w:sz="12" w:space="0" w:color="000000"/>
              <w:bottom w:val="single" w:sz="18" w:space="0" w:color="000000"/>
              <w:right w:val="single" w:sz="12" w:space="0" w:color="000000"/>
            </w:tcBorders>
          </w:tcPr>
          <w:p w:rsidR="005E0925" w:rsidRDefault="005E0925" w:rsidP="00DD4C5B">
            <w:pPr>
              <w:ind w:firstLineChars="0" w:firstLine="0"/>
              <w:rPr>
                <w:rFonts w:ascii="华文中宋" w:eastAsia="华文中宋" w:hAnsi="华文中宋" w:cs="华文中宋"/>
                <w:bCs/>
                <w:sz w:val="28"/>
                <w:szCs w:val="28"/>
              </w:rPr>
            </w:pPr>
            <w:r>
              <w:rPr>
                <w:rFonts w:ascii="华文中宋" w:eastAsia="华文中宋" w:hAnsi="华文中宋" w:cs="华文中宋"/>
                <w:bCs/>
                <w:sz w:val="28"/>
                <w:szCs w:val="28"/>
              </w:rPr>
              <w:t>审核结论：</w:t>
            </w:r>
          </w:p>
          <w:p w:rsidR="005E0925" w:rsidRDefault="005E0925" w:rsidP="00DD4C5B">
            <w:pPr>
              <w:ind w:firstLineChars="0" w:firstLine="0"/>
              <w:rPr>
                <w:rFonts w:ascii="华文中宋" w:eastAsia="华文中宋" w:hAnsi="华文中宋" w:cs="华文中宋"/>
                <w:bCs/>
                <w:sz w:val="28"/>
                <w:szCs w:val="28"/>
              </w:rPr>
            </w:pPr>
          </w:p>
          <w:p w:rsidR="005E0925" w:rsidRDefault="005E0925" w:rsidP="00DD4C5B">
            <w:pPr>
              <w:ind w:firstLineChars="0" w:firstLine="0"/>
              <w:rPr>
                <w:rFonts w:ascii="华文中宋" w:eastAsia="华文中宋" w:hAnsi="华文中宋" w:cs="华文中宋"/>
                <w:bCs/>
                <w:sz w:val="28"/>
                <w:szCs w:val="28"/>
              </w:rPr>
            </w:pPr>
          </w:p>
          <w:p w:rsidR="005E0925" w:rsidRDefault="005E0925" w:rsidP="00DD4C5B">
            <w:pPr>
              <w:ind w:firstLineChars="0" w:firstLine="0"/>
              <w:rPr>
                <w:rFonts w:ascii="华文中宋" w:eastAsia="华文中宋" w:hAnsi="华文中宋" w:cs="华文中宋"/>
                <w:bCs/>
                <w:sz w:val="28"/>
                <w:szCs w:val="28"/>
              </w:rPr>
            </w:pPr>
          </w:p>
          <w:p w:rsidR="005E0925" w:rsidRDefault="005E0925" w:rsidP="00DD4C5B">
            <w:pPr>
              <w:ind w:firstLineChars="0" w:firstLine="0"/>
              <w:rPr>
                <w:rFonts w:ascii="华文中宋" w:eastAsia="华文中宋" w:hAnsi="华文中宋" w:cs="华文中宋"/>
                <w:bCs/>
                <w:sz w:val="28"/>
                <w:szCs w:val="28"/>
              </w:rPr>
            </w:pPr>
          </w:p>
          <w:p w:rsidR="005E0925" w:rsidRDefault="005E0925" w:rsidP="00DD4C5B">
            <w:pPr>
              <w:ind w:firstLineChars="0" w:firstLine="0"/>
              <w:jc w:val="center"/>
              <w:rPr>
                <w:rFonts w:ascii="宋体" w:eastAsia="宋体" w:hAnsi="宋体" w:cs="宋体"/>
                <w:bCs/>
                <w:sz w:val="22"/>
                <w:szCs w:val="22"/>
              </w:rPr>
            </w:pPr>
            <w:r>
              <w:rPr>
                <w:rFonts w:ascii="宋体" w:eastAsia="宋体" w:hAnsi="宋体" w:cs="宋体"/>
                <w:bCs/>
                <w:sz w:val="22"/>
                <w:szCs w:val="22"/>
              </w:rPr>
              <w:t xml:space="preserve">               </w:t>
            </w:r>
            <w:r>
              <w:rPr>
                <w:rFonts w:ascii="宋体" w:eastAsia="宋体" w:hAnsi="宋体" w:cs="宋体" w:hint="eastAsia"/>
                <w:bCs/>
                <w:sz w:val="22"/>
                <w:szCs w:val="22"/>
              </w:rPr>
              <w:t>盖章（公章）</w:t>
            </w:r>
          </w:p>
          <w:p w:rsidR="005E0925" w:rsidRDefault="005E0925" w:rsidP="00DD4C5B">
            <w:pPr>
              <w:ind w:firstLineChars="0" w:firstLine="0"/>
              <w:rPr>
                <w:rFonts w:ascii="宋体" w:eastAsia="宋体" w:hAnsi="宋体" w:cs="宋体"/>
                <w:bCs/>
                <w:sz w:val="22"/>
                <w:szCs w:val="22"/>
              </w:rPr>
            </w:pPr>
            <w:r>
              <w:rPr>
                <w:rFonts w:ascii="宋体" w:eastAsia="宋体" w:hAnsi="宋体" w:cs="宋体" w:hint="eastAsia"/>
                <w:bCs/>
                <w:sz w:val="22"/>
                <w:szCs w:val="22"/>
              </w:rPr>
              <w:t xml:space="preserve">                                    </w:t>
            </w:r>
            <w:r>
              <w:rPr>
                <w:rFonts w:ascii="宋体" w:eastAsia="宋体" w:hAnsi="宋体" w:cs="宋体"/>
                <w:bCs/>
                <w:sz w:val="22"/>
                <w:szCs w:val="22"/>
              </w:rPr>
              <w:t xml:space="preserve">    </w:t>
            </w:r>
            <w:r>
              <w:rPr>
                <w:rFonts w:ascii="宋体" w:eastAsia="宋体" w:hAnsi="宋体" w:cs="宋体" w:hint="eastAsia"/>
                <w:bCs/>
                <w:sz w:val="22"/>
                <w:szCs w:val="22"/>
              </w:rPr>
              <w:t>负责人签字：</w:t>
            </w:r>
          </w:p>
          <w:p w:rsidR="005E0925" w:rsidRDefault="005E0925" w:rsidP="00DD4C5B">
            <w:pPr>
              <w:ind w:firstLineChars="0" w:firstLine="0"/>
              <w:rPr>
                <w:rFonts w:ascii="宋体" w:eastAsia="宋体" w:hAnsi="宋体" w:cs="宋体"/>
                <w:bCs/>
                <w:sz w:val="22"/>
                <w:szCs w:val="22"/>
              </w:rPr>
            </w:pPr>
          </w:p>
          <w:p w:rsidR="005E0925" w:rsidRDefault="005E0925" w:rsidP="00DD4C5B">
            <w:pPr>
              <w:ind w:firstLineChars="0" w:firstLine="0"/>
              <w:rPr>
                <w:rFonts w:ascii="宋体" w:eastAsia="宋体" w:hAnsi="宋体" w:cs="宋体"/>
                <w:bCs/>
                <w:sz w:val="22"/>
                <w:szCs w:val="22"/>
              </w:rPr>
            </w:pPr>
          </w:p>
          <w:p w:rsidR="005E0925" w:rsidRDefault="005E0925" w:rsidP="00DD4C5B">
            <w:pPr>
              <w:ind w:firstLineChars="0" w:firstLine="0"/>
              <w:rPr>
                <w:rFonts w:ascii="宋体" w:eastAsia="宋体" w:hAnsi="宋体" w:cs="宋体"/>
                <w:bCs/>
                <w:sz w:val="22"/>
                <w:szCs w:val="22"/>
              </w:rPr>
            </w:pPr>
            <w:r>
              <w:rPr>
                <w:rFonts w:ascii="宋体" w:eastAsia="宋体" w:hAnsi="宋体" w:cs="宋体"/>
                <w:bCs/>
                <w:sz w:val="22"/>
                <w:szCs w:val="22"/>
              </w:rPr>
              <w:t xml:space="preserve"> </w:t>
            </w:r>
          </w:p>
          <w:p w:rsidR="005E0925" w:rsidRDefault="005E0925" w:rsidP="00DD4C5B">
            <w:pPr>
              <w:ind w:firstLineChars="0" w:firstLine="0"/>
              <w:jc w:val="right"/>
              <w:rPr>
                <w:rFonts w:ascii="华文中宋" w:eastAsia="华文中宋" w:hAnsi="华文中宋" w:cs="华文中宋"/>
                <w:bCs/>
                <w:sz w:val="28"/>
                <w:szCs w:val="28"/>
              </w:rPr>
            </w:pPr>
            <w:r>
              <w:rPr>
                <w:rStyle w:val="font11"/>
                <w:rFonts w:hint="default"/>
                <w:bCs/>
                <w:color w:val="auto"/>
              </w:rPr>
              <w:t xml:space="preserve">      </w:t>
            </w:r>
            <w:r>
              <w:rPr>
                <w:rStyle w:val="font31"/>
                <w:rFonts w:hint="default"/>
                <w:b w:val="0"/>
                <w:bCs/>
              </w:rPr>
              <w:t>年</w:t>
            </w:r>
            <w:r>
              <w:rPr>
                <w:rStyle w:val="font11"/>
                <w:rFonts w:hint="default"/>
                <w:bCs/>
                <w:color w:val="auto"/>
              </w:rPr>
              <w:t xml:space="preserve">     </w:t>
            </w:r>
            <w:r>
              <w:rPr>
                <w:rStyle w:val="font31"/>
                <w:rFonts w:hint="default"/>
                <w:b w:val="0"/>
                <w:bCs/>
              </w:rPr>
              <w:t>月</w:t>
            </w:r>
            <w:r>
              <w:rPr>
                <w:rStyle w:val="font11"/>
                <w:rFonts w:hint="default"/>
                <w:bCs/>
                <w:color w:val="auto"/>
              </w:rPr>
              <w:t xml:space="preserve">     </w:t>
            </w:r>
            <w:r>
              <w:rPr>
                <w:rStyle w:val="font31"/>
                <w:rFonts w:hint="default"/>
                <w:b w:val="0"/>
                <w:bCs/>
              </w:rPr>
              <w:t>日</w:t>
            </w:r>
          </w:p>
        </w:tc>
      </w:tr>
      <w:tr w:rsidR="005E0925" w:rsidTr="00DD4C5B">
        <w:trPr>
          <w:trHeight w:val="624"/>
        </w:trPr>
        <w:tc>
          <w:tcPr>
            <w:tcW w:w="8336" w:type="dxa"/>
            <w:gridSpan w:val="2"/>
            <w:vMerge/>
            <w:tcBorders>
              <w:top w:val="single" w:sz="18" w:space="0" w:color="000000"/>
              <w:left w:val="single" w:sz="12" w:space="0" w:color="000000"/>
              <w:bottom w:val="single" w:sz="18" w:space="0" w:color="000000"/>
              <w:right w:val="single" w:sz="12" w:space="0" w:color="000000"/>
            </w:tcBorders>
            <w:vAlign w:val="center"/>
          </w:tcPr>
          <w:p w:rsidR="005E0925" w:rsidRDefault="005E0925" w:rsidP="00DD4C5B">
            <w:pPr>
              <w:ind w:firstLineChars="0" w:firstLine="0"/>
              <w:jc w:val="left"/>
              <w:rPr>
                <w:rFonts w:ascii="华文中宋" w:eastAsia="华文中宋" w:hAnsi="华文中宋" w:cs="华文中宋"/>
                <w:bCs/>
                <w:sz w:val="28"/>
                <w:szCs w:val="28"/>
              </w:rPr>
            </w:pPr>
          </w:p>
        </w:tc>
      </w:tr>
      <w:tr w:rsidR="005E0925" w:rsidTr="00DD4C5B">
        <w:trPr>
          <w:trHeight w:val="624"/>
        </w:trPr>
        <w:tc>
          <w:tcPr>
            <w:tcW w:w="8336" w:type="dxa"/>
            <w:gridSpan w:val="2"/>
            <w:vMerge/>
            <w:tcBorders>
              <w:top w:val="single" w:sz="18" w:space="0" w:color="000000"/>
              <w:left w:val="single" w:sz="12" w:space="0" w:color="000000"/>
              <w:bottom w:val="single" w:sz="18" w:space="0" w:color="000000"/>
              <w:right w:val="single" w:sz="12" w:space="0" w:color="000000"/>
            </w:tcBorders>
            <w:vAlign w:val="center"/>
          </w:tcPr>
          <w:p w:rsidR="005E0925" w:rsidRDefault="005E0925" w:rsidP="00DD4C5B">
            <w:pPr>
              <w:ind w:firstLineChars="0" w:firstLine="0"/>
              <w:jc w:val="center"/>
              <w:rPr>
                <w:rFonts w:ascii="华文中宋" w:eastAsia="华文中宋" w:hAnsi="华文中宋" w:cs="华文中宋"/>
                <w:bCs/>
                <w:sz w:val="28"/>
                <w:szCs w:val="28"/>
              </w:rPr>
            </w:pPr>
          </w:p>
        </w:tc>
      </w:tr>
      <w:tr w:rsidR="005E0925" w:rsidTr="00DD4C5B">
        <w:trPr>
          <w:trHeight w:val="624"/>
        </w:trPr>
        <w:tc>
          <w:tcPr>
            <w:tcW w:w="8336" w:type="dxa"/>
            <w:gridSpan w:val="2"/>
            <w:vMerge/>
            <w:tcBorders>
              <w:top w:val="single" w:sz="18" w:space="0" w:color="000000"/>
              <w:left w:val="single" w:sz="12" w:space="0" w:color="000000"/>
              <w:bottom w:val="single" w:sz="18" w:space="0" w:color="000000"/>
              <w:right w:val="single" w:sz="12" w:space="0" w:color="000000"/>
            </w:tcBorders>
            <w:vAlign w:val="center"/>
          </w:tcPr>
          <w:p w:rsidR="005E0925" w:rsidRDefault="005E0925" w:rsidP="00DD4C5B">
            <w:pPr>
              <w:ind w:firstLineChars="0" w:firstLine="0"/>
              <w:jc w:val="center"/>
              <w:rPr>
                <w:rFonts w:ascii="华文中宋" w:eastAsia="华文中宋" w:hAnsi="华文中宋" w:cs="华文中宋"/>
                <w:bCs/>
                <w:sz w:val="28"/>
                <w:szCs w:val="28"/>
              </w:rPr>
            </w:pPr>
          </w:p>
        </w:tc>
      </w:tr>
      <w:tr w:rsidR="005E0925" w:rsidTr="00DD4C5B">
        <w:trPr>
          <w:trHeight w:val="624"/>
        </w:trPr>
        <w:tc>
          <w:tcPr>
            <w:tcW w:w="8336" w:type="dxa"/>
            <w:gridSpan w:val="2"/>
            <w:vMerge/>
            <w:tcBorders>
              <w:top w:val="single" w:sz="18" w:space="0" w:color="000000"/>
              <w:left w:val="single" w:sz="12" w:space="0" w:color="000000"/>
              <w:bottom w:val="single" w:sz="18" w:space="0" w:color="000000"/>
              <w:right w:val="single" w:sz="12" w:space="0" w:color="000000"/>
            </w:tcBorders>
            <w:vAlign w:val="center"/>
          </w:tcPr>
          <w:p w:rsidR="005E0925" w:rsidRDefault="005E0925" w:rsidP="00DD4C5B">
            <w:pPr>
              <w:ind w:firstLineChars="0" w:firstLine="0"/>
              <w:jc w:val="center"/>
              <w:rPr>
                <w:rFonts w:ascii="华文中宋" w:eastAsia="华文中宋" w:hAnsi="华文中宋" w:cs="华文中宋"/>
                <w:bCs/>
                <w:sz w:val="28"/>
                <w:szCs w:val="28"/>
              </w:rPr>
            </w:pPr>
          </w:p>
        </w:tc>
      </w:tr>
      <w:tr w:rsidR="005E0925" w:rsidTr="00DD4C5B">
        <w:trPr>
          <w:trHeight w:val="624"/>
        </w:trPr>
        <w:tc>
          <w:tcPr>
            <w:tcW w:w="8336" w:type="dxa"/>
            <w:gridSpan w:val="2"/>
            <w:vMerge/>
            <w:tcBorders>
              <w:top w:val="single" w:sz="18" w:space="0" w:color="000000"/>
              <w:left w:val="single" w:sz="12" w:space="0" w:color="000000"/>
              <w:bottom w:val="single" w:sz="18" w:space="0" w:color="000000"/>
              <w:right w:val="single" w:sz="12" w:space="0" w:color="000000"/>
            </w:tcBorders>
            <w:vAlign w:val="center"/>
          </w:tcPr>
          <w:p w:rsidR="005E0925" w:rsidRDefault="005E0925" w:rsidP="00DD4C5B">
            <w:pPr>
              <w:ind w:firstLineChars="0" w:firstLine="0"/>
              <w:jc w:val="center"/>
              <w:rPr>
                <w:rFonts w:ascii="华文中宋" w:eastAsia="华文中宋" w:hAnsi="华文中宋" w:cs="华文中宋"/>
                <w:bCs/>
                <w:sz w:val="28"/>
                <w:szCs w:val="28"/>
              </w:rPr>
            </w:pPr>
          </w:p>
        </w:tc>
      </w:tr>
      <w:tr w:rsidR="005E0925" w:rsidTr="00DD4C5B">
        <w:trPr>
          <w:trHeight w:val="624"/>
        </w:trPr>
        <w:tc>
          <w:tcPr>
            <w:tcW w:w="8336" w:type="dxa"/>
            <w:gridSpan w:val="2"/>
            <w:vMerge/>
            <w:tcBorders>
              <w:top w:val="single" w:sz="18" w:space="0" w:color="000000"/>
              <w:left w:val="single" w:sz="12" w:space="0" w:color="000000"/>
              <w:bottom w:val="single" w:sz="18" w:space="0" w:color="000000"/>
              <w:right w:val="single" w:sz="12" w:space="0" w:color="000000"/>
            </w:tcBorders>
            <w:vAlign w:val="center"/>
          </w:tcPr>
          <w:p w:rsidR="005E0925" w:rsidRDefault="005E0925" w:rsidP="00DD4C5B">
            <w:pPr>
              <w:ind w:firstLineChars="0" w:firstLine="0"/>
              <w:jc w:val="center"/>
              <w:rPr>
                <w:rFonts w:ascii="华文中宋" w:eastAsia="华文中宋" w:hAnsi="华文中宋" w:cs="华文中宋"/>
                <w:bCs/>
                <w:sz w:val="28"/>
                <w:szCs w:val="28"/>
              </w:rPr>
            </w:pPr>
          </w:p>
        </w:tc>
      </w:tr>
      <w:tr w:rsidR="005E0925" w:rsidTr="00DD4C5B">
        <w:trPr>
          <w:trHeight w:val="624"/>
        </w:trPr>
        <w:tc>
          <w:tcPr>
            <w:tcW w:w="8336" w:type="dxa"/>
            <w:gridSpan w:val="2"/>
            <w:vMerge/>
            <w:tcBorders>
              <w:top w:val="single" w:sz="18" w:space="0" w:color="000000"/>
              <w:left w:val="single" w:sz="12" w:space="0" w:color="000000"/>
              <w:bottom w:val="single" w:sz="18" w:space="0" w:color="000000"/>
              <w:right w:val="single" w:sz="12" w:space="0" w:color="000000"/>
            </w:tcBorders>
            <w:vAlign w:val="center"/>
          </w:tcPr>
          <w:p w:rsidR="005E0925" w:rsidRDefault="005E0925" w:rsidP="00DD4C5B">
            <w:pPr>
              <w:ind w:firstLineChars="0" w:firstLine="0"/>
              <w:jc w:val="center"/>
              <w:rPr>
                <w:rFonts w:ascii="华文中宋" w:eastAsia="华文中宋" w:hAnsi="华文中宋" w:cs="华文中宋"/>
                <w:bCs/>
                <w:sz w:val="28"/>
                <w:szCs w:val="28"/>
              </w:rPr>
            </w:pPr>
          </w:p>
        </w:tc>
      </w:tr>
      <w:tr w:rsidR="005E0925" w:rsidTr="00DD4C5B">
        <w:trPr>
          <w:trHeight w:val="624"/>
        </w:trPr>
        <w:tc>
          <w:tcPr>
            <w:tcW w:w="8336" w:type="dxa"/>
            <w:gridSpan w:val="2"/>
            <w:vMerge/>
            <w:tcBorders>
              <w:top w:val="single" w:sz="18" w:space="0" w:color="000000"/>
              <w:left w:val="single" w:sz="12" w:space="0" w:color="000000"/>
              <w:bottom w:val="single" w:sz="12" w:space="0" w:color="000000"/>
              <w:right w:val="single" w:sz="12" w:space="0" w:color="000000"/>
            </w:tcBorders>
            <w:vAlign w:val="center"/>
          </w:tcPr>
          <w:p w:rsidR="005E0925" w:rsidRDefault="005E0925" w:rsidP="00DD4C5B">
            <w:pPr>
              <w:ind w:firstLineChars="0" w:firstLine="0"/>
              <w:jc w:val="center"/>
              <w:rPr>
                <w:rFonts w:ascii="华文中宋" w:eastAsia="华文中宋" w:hAnsi="华文中宋" w:cs="华文中宋"/>
                <w:bCs/>
                <w:sz w:val="28"/>
                <w:szCs w:val="28"/>
              </w:rPr>
            </w:pPr>
          </w:p>
        </w:tc>
      </w:tr>
    </w:tbl>
    <w:p w:rsidR="005E0925" w:rsidRDefault="005E0925" w:rsidP="005E0925">
      <w:pPr>
        <w:ind w:firstLine="600"/>
        <w:jc w:val="left"/>
        <w:rPr>
          <w:rFonts w:ascii="仿宋" w:eastAsia="仿宋" w:hAnsi="仿宋" w:cs="仿宋"/>
          <w:bCs/>
        </w:rPr>
      </w:pPr>
    </w:p>
    <w:p w:rsidR="005E0925" w:rsidRDefault="005E0925" w:rsidP="005E0925">
      <w:pPr>
        <w:ind w:firstLine="420"/>
        <w:jc w:val="left"/>
        <w:rPr>
          <w:rFonts w:ascii="仿宋" w:eastAsia="仿宋" w:hAnsi="仿宋" w:cs="仿宋"/>
          <w:bCs/>
          <w:sz w:val="21"/>
          <w:szCs w:val="21"/>
        </w:rPr>
        <w:sectPr w:rsidR="005E0925">
          <w:footerReference w:type="default" r:id="rId20"/>
          <w:pgSz w:w="11906" w:h="16838"/>
          <w:pgMar w:top="1440" w:right="1800" w:bottom="1440" w:left="1800" w:header="851" w:footer="992" w:gutter="0"/>
          <w:cols w:space="720"/>
          <w:docGrid w:type="lines" w:linePitch="312"/>
        </w:sectPr>
      </w:pPr>
      <w:r>
        <w:rPr>
          <w:rFonts w:ascii="仿宋" w:eastAsia="仿宋" w:hAnsi="仿宋" w:cs="仿宋" w:hint="eastAsia"/>
          <w:bCs/>
          <w:sz w:val="21"/>
          <w:szCs w:val="21"/>
        </w:rPr>
        <w:t>注：审核结论包括XX（企业）符合《规范条件》所有条件，同意颁发XX证书；或XX（企业）不符合《规范条件》</w:t>
      </w:r>
      <w:r>
        <w:rPr>
          <w:rFonts w:ascii="仿宋" w:eastAsia="仿宋" w:hAnsi="仿宋" w:cs="仿宋"/>
          <w:bCs/>
          <w:sz w:val="21"/>
          <w:szCs w:val="21"/>
        </w:rPr>
        <w:t>相关</w:t>
      </w:r>
      <w:r>
        <w:rPr>
          <w:rFonts w:ascii="仿宋" w:eastAsia="仿宋" w:hAnsi="仿宋" w:cs="仿宋" w:hint="eastAsia"/>
          <w:bCs/>
          <w:sz w:val="21"/>
          <w:szCs w:val="21"/>
        </w:rPr>
        <w:t>条件，不同意颁发XX证书。</w:t>
      </w:r>
    </w:p>
    <w:p w:rsidR="005E0925" w:rsidRPr="00AC4B00" w:rsidRDefault="005E0925" w:rsidP="005E0925">
      <w:pPr>
        <w:pStyle w:val="ae"/>
        <w:widowControl/>
        <w:spacing w:before="0" w:beforeAutospacing="0" w:after="0" w:afterAutospacing="0" w:line="360" w:lineRule="auto"/>
        <w:ind w:firstLineChars="0" w:firstLine="0"/>
        <w:jc w:val="both"/>
        <w:rPr>
          <w:rFonts w:ascii="华文仿宋" w:eastAsia="华文仿宋" w:hAnsi="华文仿宋" w:cs="黑体"/>
          <w:color w:val="000000"/>
          <w:sz w:val="32"/>
          <w:szCs w:val="32"/>
        </w:rPr>
      </w:pPr>
      <w:r w:rsidRPr="00AC4B00">
        <w:rPr>
          <w:rFonts w:ascii="华文仿宋" w:eastAsia="华文仿宋" w:hAnsi="华文仿宋" w:cs="黑体" w:hint="eastAsia"/>
          <w:color w:val="000000"/>
          <w:sz w:val="32"/>
          <w:szCs w:val="32"/>
        </w:rPr>
        <w:lastRenderedPageBreak/>
        <w:t>附3</w:t>
      </w:r>
    </w:p>
    <w:p w:rsidR="005E0925" w:rsidRPr="00AC4B00" w:rsidRDefault="005E0925" w:rsidP="00AC4B00">
      <w:pPr>
        <w:pStyle w:val="ae"/>
        <w:widowControl/>
        <w:spacing w:before="0" w:beforeAutospacing="0" w:after="0" w:afterAutospacing="0" w:line="600" w:lineRule="exact"/>
        <w:ind w:firstLine="674"/>
        <w:jc w:val="center"/>
        <w:rPr>
          <w:rFonts w:asciiTheme="minorEastAsia" w:eastAsiaTheme="minorEastAsia" w:hAnsiTheme="minorEastAsia" w:cs="宋体"/>
          <w:b/>
          <w:bCs/>
          <w:color w:val="000000"/>
          <w:sz w:val="32"/>
          <w:szCs w:val="32"/>
        </w:rPr>
      </w:pPr>
      <w:r w:rsidRPr="00AC4B00">
        <w:rPr>
          <w:rFonts w:asciiTheme="minorEastAsia" w:eastAsiaTheme="minorEastAsia" w:hAnsiTheme="minorEastAsia" w:cs="宋体" w:hint="eastAsia"/>
          <w:b/>
          <w:bCs/>
          <w:color w:val="000000"/>
          <w:sz w:val="32"/>
          <w:szCs w:val="32"/>
        </w:rPr>
        <w:t>食盐定点生产</w:t>
      </w:r>
      <w:r w:rsidRPr="00AC4B00">
        <w:rPr>
          <w:rFonts w:asciiTheme="minorEastAsia" w:eastAsiaTheme="minorEastAsia" w:hAnsiTheme="minorEastAsia" w:cs="宋体"/>
          <w:b/>
          <w:bCs/>
          <w:color w:val="000000"/>
          <w:sz w:val="32"/>
          <w:szCs w:val="32"/>
        </w:rPr>
        <w:t>企业（含</w:t>
      </w:r>
      <w:r w:rsidRPr="00AC4B00">
        <w:rPr>
          <w:rFonts w:asciiTheme="minorEastAsia" w:eastAsiaTheme="minorEastAsia" w:hAnsiTheme="minorEastAsia" w:cs="宋体" w:hint="eastAsia"/>
          <w:b/>
          <w:bCs/>
          <w:color w:val="000000"/>
          <w:sz w:val="32"/>
          <w:szCs w:val="32"/>
        </w:rPr>
        <w:t>多品种食盐定点生产企业</w:t>
      </w:r>
      <w:r w:rsidRPr="00AC4B00">
        <w:rPr>
          <w:rFonts w:asciiTheme="minorEastAsia" w:eastAsiaTheme="minorEastAsia" w:hAnsiTheme="minorEastAsia" w:cs="宋体"/>
          <w:b/>
          <w:bCs/>
          <w:color w:val="000000"/>
          <w:sz w:val="32"/>
          <w:szCs w:val="32"/>
        </w:rPr>
        <w:t>）</w:t>
      </w:r>
      <w:r w:rsidRPr="00AC4B00">
        <w:rPr>
          <w:rFonts w:asciiTheme="minorEastAsia" w:eastAsiaTheme="minorEastAsia" w:hAnsiTheme="minorEastAsia" w:cs="宋体" w:hint="eastAsia"/>
          <w:b/>
          <w:bCs/>
          <w:color w:val="000000"/>
          <w:sz w:val="32"/>
          <w:szCs w:val="32"/>
        </w:rPr>
        <w:t>申请审核应提交的材料清单</w:t>
      </w:r>
    </w:p>
    <w:p w:rsidR="005E0925" w:rsidRPr="00AC4B00" w:rsidRDefault="005E0925" w:rsidP="005E0925">
      <w:pPr>
        <w:pStyle w:val="ae"/>
        <w:widowControl/>
        <w:spacing w:before="0" w:beforeAutospacing="0" w:after="0" w:afterAutospacing="0" w:line="600" w:lineRule="exact"/>
        <w:ind w:firstLine="672"/>
        <w:jc w:val="both"/>
        <w:rPr>
          <w:rFonts w:ascii="华文仿宋" w:eastAsia="华文仿宋" w:hAnsi="华文仿宋"/>
          <w:b/>
          <w:bCs/>
          <w:color w:val="000000"/>
          <w:sz w:val="32"/>
          <w:szCs w:val="32"/>
        </w:rPr>
      </w:pPr>
    </w:p>
    <w:p w:rsidR="005E0925" w:rsidRPr="00AC4B00" w:rsidRDefault="005E0925" w:rsidP="005E0925">
      <w:pPr>
        <w:pStyle w:val="ae"/>
        <w:widowControl/>
        <w:spacing w:before="0" w:beforeAutospacing="0" w:after="0" w:afterAutospacing="0" w:line="600" w:lineRule="exact"/>
        <w:ind w:firstLine="672"/>
        <w:jc w:val="both"/>
        <w:rPr>
          <w:rFonts w:ascii="华文仿宋" w:eastAsia="华文仿宋" w:hAnsi="华文仿宋"/>
          <w:color w:val="000000"/>
          <w:sz w:val="32"/>
          <w:szCs w:val="32"/>
        </w:rPr>
      </w:pPr>
      <w:r w:rsidRPr="00AC4B00">
        <w:rPr>
          <w:rFonts w:ascii="华文仿宋" w:eastAsia="华文仿宋" w:hAnsi="华文仿宋"/>
          <w:color w:val="000000"/>
          <w:sz w:val="32"/>
          <w:szCs w:val="32"/>
        </w:rPr>
        <w:t>1.《食盐定点生产企业审核申请书》</w:t>
      </w:r>
      <w:r w:rsidRPr="00AC4B00">
        <w:rPr>
          <w:rFonts w:ascii="华文仿宋" w:eastAsia="华文仿宋" w:hAnsi="华文仿宋" w:hint="eastAsia"/>
          <w:color w:val="000000"/>
          <w:sz w:val="32"/>
          <w:szCs w:val="32"/>
        </w:rPr>
        <w:t>、</w:t>
      </w:r>
      <w:r w:rsidRPr="00AC4B00">
        <w:rPr>
          <w:rFonts w:ascii="华文仿宋" w:eastAsia="华文仿宋" w:hAnsi="华文仿宋"/>
          <w:color w:val="000000"/>
          <w:sz w:val="32"/>
          <w:szCs w:val="32"/>
        </w:rPr>
        <w:t>营业执照复印件</w:t>
      </w:r>
      <w:r w:rsidRPr="00AC4B00">
        <w:rPr>
          <w:rFonts w:ascii="华文仿宋" w:eastAsia="华文仿宋" w:hAnsi="华文仿宋" w:hint="eastAsia"/>
          <w:color w:val="000000"/>
          <w:sz w:val="32"/>
          <w:szCs w:val="32"/>
        </w:rPr>
        <w:t>、</w:t>
      </w:r>
      <w:r w:rsidRPr="00AC4B00">
        <w:rPr>
          <w:rFonts w:ascii="华文仿宋" w:eastAsia="华文仿宋" w:hAnsi="华文仿宋"/>
          <w:sz w:val="32"/>
          <w:szCs w:val="32"/>
        </w:rPr>
        <w:t>在本规范条件实施前持有食盐定点生产企业证书复印件</w:t>
      </w:r>
      <w:r w:rsidRPr="00AC4B00">
        <w:rPr>
          <w:rFonts w:ascii="华文仿宋" w:eastAsia="华文仿宋" w:hAnsi="华文仿宋" w:hint="eastAsia"/>
          <w:sz w:val="32"/>
          <w:szCs w:val="32"/>
        </w:rPr>
        <w:t>。</w:t>
      </w:r>
    </w:p>
    <w:p w:rsidR="005E0925" w:rsidRPr="00AC4B00" w:rsidRDefault="005E0925" w:rsidP="005E0925">
      <w:pPr>
        <w:pStyle w:val="ae"/>
        <w:widowControl/>
        <w:spacing w:before="0" w:beforeAutospacing="0" w:after="0" w:afterAutospacing="0" w:line="600" w:lineRule="exact"/>
        <w:ind w:firstLine="672"/>
        <w:jc w:val="both"/>
        <w:rPr>
          <w:rFonts w:ascii="华文仿宋" w:eastAsia="华文仿宋" w:hAnsi="华文仿宋"/>
          <w:color w:val="000000"/>
          <w:sz w:val="32"/>
          <w:szCs w:val="32"/>
        </w:rPr>
      </w:pPr>
      <w:r w:rsidRPr="00AC4B00">
        <w:rPr>
          <w:rFonts w:ascii="华文仿宋" w:eastAsia="华文仿宋" w:hAnsi="华文仿宋" w:hint="eastAsia"/>
          <w:sz w:val="32"/>
          <w:szCs w:val="32"/>
        </w:rPr>
        <w:t>2</w:t>
      </w:r>
      <w:r w:rsidRPr="00AC4B00">
        <w:rPr>
          <w:rFonts w:ascii="华文仿宋" w:eastAsia="华文仿宋" w:hAnsi="华文仿宋"/>
          <w:sz w:val="32"/>
          <w:szCs w:val="32"/>
        </w:rPr>
        <w:t>.由国家相关部门颁发的食盐商标注册证书复印件或相关说明材料；如食盐商标为所属集团公司授权使用，则需提供集团公司的由国家相关部门颁发的食盐商标注册证书复印件和集团公司授权使用说明材料；</w:t>
      </w:r>
      <w:r w:rsidRPr="00AC4B00">
        <w:rPr>
          <w:rFonts w:ascii="华文仿宋" w:eastAsia="华文仿宋" w:hAnsi="华文仿宋" w:hint="eastAsia"/>
          <w:sz w:val="32"/>
          <w:szCs w:val="32"/>
        </w:rPr>
        <w:t>企业</w:t>
      </w:r>
      <w:r w:rsidRPr="00AC4B00">
        <w:rPr>
          <w:rFonts w:ascii="华文仿宋" w:eastAsia="华文仿宋" w:hAnsi="华文仿宋"/>
          <w:sz w:val="32"/>
          <w:szCs w:val="32"/>
        </w:rPr>
        <w:t>申请审核之日起的前两年会计师事务所出具的年度审计报告复印件</w:t>
      </w:r>
      <w:r w:rsidRPr="00AC4B00">
        <w:rPr>
          <w:rFonts w:ascii="华文仿宋" w:eastAsia="华文仿宋" w:hAnsi="华文仿宋" w:hint="eastAsia"/>
          <w:sz w:val="32"/>
          <w:szCs w:val="32"/>
        </w:rPr>
        <w:t>。</w:t>
      </w:r>
    </w:p>
    <w:p w:rsidR="005E0925" w:rsidRPr="00AC4B00" w:rsidRDefault="005E0925" w:rsidP="005E0925">
      <w:pPr>
        <w:pStyle w:val="ae"/>
        <w:widowControl/>
        <w:spacing w:before="0" w:beforeAutospacing="0" w:after="0" w:afterAutospacing="0" w:line="600" w:lineRule="exact"/>
        <w:ind w:firstLine="672"/>
        <w:jc w:val="both"/>
        <w:rPr>
          <w:rFonts w:ascii="华文仿宋" w:eastAsia="华文仿宋" w:hAnsi="华文仿宋"/>
          <w:sz w:val="32"/>
          <w:szCs w:val="32"/>
        </w:rPr>
      </w:pPr>
      <w:r w:rsidRPr="00AC4B00">
        <w:rPr>
          <w:rFonts w:ascii="华文仿宋" w:eastAsia="华文仿宋" w:hAnsi="华文仿宋" w:hint="eastAsia"/>
          <w:sz w:val="32"/>
          <w:szCs w:val="32"/>
        </w:rPr>
        <w:t>3</w:t>
      </w:r>
      <w:r w:rsidRPr="00AC4B00">
        <w:rPr>
          <w:rFonts w:ascii="华文仿宋" w:eastAsia="华文仿宋" w:hAnsi="华文仿宋"/>
          <w:sz w:val="32"/>
          <w:szCs w:val="32"/>
        </w:rPr>
        <w:t>.说明食盐定点生产企业生产食盐的原料盐有稳定的来源需提供以下材料：（1）企业自己拥有原料盐的，海盐食盐定点生产企业应提供企业自己拥有的10年以上的滩涂或海域使用权证书复印件，湖盐和井矿盐食盐定点生产企业应提供自己拥有的10年以上采矿权证书复印件；（2）原料盐采购自企业所属集团公司或集团公司控股的下属企业的，企业应提供企业所属集团公司或集团公司控股下属企业盐田资源有10年以上的相关滩涂或海域使用权或采矿权</w:t>
      </w:r>
      <w:r w:rsidRPr="00AC4B00">
        <w:rPr>
          <w:rFonts w:ascii="华文仿宋" w:eastAsia="华文仿宋" w:hAnsi="华文仿宋" w:hint="eastAsia"/>
          <w:sz w:val="32"/>
          <w:szCs w:val="32"/>
        </w:rPr>
        <w:t>证</w:t>
      </w:r>
      <w:r w:rsidRPr="00AC4B00">
        <w:rPr>
          <w:rFonts w:ascii="华文仿宋" w:eastAsia="华文仿宋" w:hAnsi="华文仿宋"/>
          <w:sz w:val="32"/>
          <w:szCs w:val="32"/>
        </w:rPr>
        <w:t>书复印件，以及原料盐从企业所属集团公司或集团公司控股下属企业购进</w:t>
      </w:r>
      <w:r w:rsidRPr="00AC4B00">
        <w:rPr>
          <w:rFonts w:ascii="华文仿宋" w:eastAsia="华文仿宋" w:hAnsi="华文仿宋"/>
          <w:sz w:val="32"/>
          <w:szCs w:val="32"/>
        </w:rPr>
        <w:lastRenderedPageBreak/>
        <w:t>的合同复印件和相关凭证复印件；（3）原料盐</w:t>
      </w:r>
      <w:r w:rsidRPr="00AC4B00">
        <w:rPr>
          <w:rFonts w:ascii="华文仿宋" w:eastAsia="华文仿宋" w:hAnsi="华文仿宋" w:hint="eastAsia"/>
          <w:sz w:val="32"/>
          <w:szCs w:val="32"/>
        </w:rPr>
        <w:t>采购自其他食盐定点生产企业</w:t>
      </w:r>
      <w:r w:rsidRPr="00AC4B00">
        <w:rPr>
          <w:rFonts w:ascii="华文仿宋" w:eastAsia="华文仿宋" w:hAnsi="华文仿宋"/>
          <w:sz w:val="32"/>
          <w:szCs w:val="32"/>
        </w:rPr>
        <w:t>的，</w:t>
      </w:r>
      <w:r w:rsidRPr="00AC4B00">
        <w:rPr>
          <w:rFonts w:ascii="华文仿宋" w:eastAsia="华文仿宋" w:hAnsi="华文仿宋" w:hint="eastAsia"/>
          <w:sz w:val="32"/>
          <w:szCs w:val="32"/>
        </w:rPr>
        <w:t>企业</w:t>
      </w:r>
      <w:r w:rsidRPr="00AC4B00">
        <w:rPr>
          <w:rFonts w:ascii="华文仿宋" w:eastAsia="华文仿宋" w:hAnsi="华文仿宋"/>
          <w:sz w:val="32"/>
          <w:szCs w:val="32"/>
        </w:rPr>
        <w:t>应提供原料盐从其他食盐定点企业购进的合同复印件及相关凭证复印件。</w:t>
      </w:r>
    </w:p>
    <w:p w:rsidR="005E0925" w:rsidRPr="00AC4B00" w:rsidRDefault="005E0925" w:rsidP="005E0925">
      <w:pPr>
        <w:pStyle w:val="ae"/>
        <w:widowControl/>
        <w:spacing w:before="0" w:beforeAutospacing="0" w:after="0" w:afterAutospacing="0" w:line="600" w:lineRule="exact"/>
        <w:ind w:firstLine="672"/>
        <w:jc w:val="both"/>
        <w:rPr>
          <w:rFonts w:ascii="华文仿宋" w:eastAsia="华文仿宋" w:hAnsi="华文仿宋"/>
          <w:sz w:val="32"/>
          <w:szCs w:val="32"/>
        </w:rPr>
      </w:pPr>
      <w:r w:rsidRPr="00AC4B00">
        <w:rPr>
          <w:rFonts w:ascii="华文仿宋" w:eastAsia="华文仿宋" w:hAnsi="华文仿宋" w:hint="eastAsia"/>
          <w:sz w:val="32"/>
          <w:szCs w:val="32"/>
        </w:rPr>
        <w:t>4</w:t>
      </w:r>
      <w:r w:rsidRPr="00AC4B00">
        <w:rPr>
          <w:rFonts w:ascii="华文仿宋" w:eastAsia="华文仿宋" w:hAnsi="华文仿宋"/>
          <w:sz w:val="32"/>
          <w:szCs w:val="32"/>
        </w:rPr>
        <w:t>.多品种食盐定点生产企业</w:t>
      </w:r>
      <w:r w:rsidRPr="00AC4B00">
        <w:rPr>
          <w:rFonts w:ascii="华文仿宋" w:eastAsia="华文仿宋" w:hAnsi="华文仿宋" w:hint="eastAsia"/>
          <w:sz w:val="32"/>
          <w:szCs w:val="32"/>
        </w:rPr>
        <w:t>应</w:t>
      </w:r>
      <w:r w:rsidRPr="00AC4B00">
        <w:rPr>
          <w:rFonts w:ascii="华文仿宋" w:eastAsia="华文仿宋" w:hAnsi="华文仿宋"/>
          <w:sz w:val="32"/>
          <w:szCs w:val="32"/>
        </w:rPr>
        <w:t>提供原料盐从食盐定点生产企业购进的采购合同复印件及相关凭证复印件。</w:t>
      </w:r>
    </w:p>
    <w:p w:rsidR="005E0925" w:rsidRPr="00AC4B00" w:rsidRDefault="005E0925" w:rsidP="005E0925">
      <w:pPr>
        <w:spacing w:line="600" w:lineRule="exact"/>
        <w:ind w:firstLine="672"/>
        <w:rPr>
          <w:rFonts w:ascii="华文仿宋" w:eastAsia="华文仿宋" w:hAnsi="华文仿宋"/>
          <w:kern w:val="0"/>
          <w:sz w:val="32"/>
          <w:szCs w:val="32"/>
        </w:rPr>
      </w:pPr>
      <w:r w:rsidRPr="00AC4B00">
        <w:rPr>
          <w:rFonts w:ascii="华文仿宋" w:eastAsia="华文仿宋" w:hAnsi="华文仿宋" w:hint="eastAsia"/>
          <w:kern w:val="0"/>
          <w:sz w:val="32"/>
          <w:szCs w:val="32"/>
        </w:rPr>
        <w:t>5</w:t>
      </w:r>
      <w:r w:rsidRPr="00AC4B00">
        <w:rPr>
          <w:rFonts w:ascii="华文仿宋" w:eastAsia="华文仿宋" w:hAnsi="华文仿宋"/>
          <w:kern w:val="0"/>
          <w:sz w:val="32"/>
          <w:szCs w:val="32"/>
        </w:rPr>
        <w:t>.食盐定点生产企业应提供其食盐生产能力不低于10万吨/年的说明材料，西部少数民族自治区和南方海盐区食盐定点生产企业应提供食盐生产能力不低于3万吨/年的说明材料。说明材料应包括食盐生产工艺流程图、主要食盐生产设备设施设计制造合同等。</w:t>
      </w:r>
    </w:p>
    <w:p w:rsidR="005E0925" w:rsidRPr="00AC4B00" w:rsidRDefault="005E0925" w:rsidP="005E0925">
      <w:pPr>
        <w:spacing w:line="600" w:lineRule="exact"/>
        <w:ind w:firstLine="672"/>
        <w:rPr>
          <w:rFonts w:ascii="华文仿宋" w:eastAsia="华文仿宋" w:hAnsi="华文仿宋"/>
          <w:kern w:val="0"/>
          <w:sz w:val="32"/>
          <w:szCs w:val="32"/>
        </w:rPr>
      </w:pPr>
      <w:r w:rsidRPr="00AC4B00">
        <w:rPr>
          <w:rFonts w:ascii="华文仿宋" w:eastAsia="华文仿宋" w:hAnsi="华文仿宋" w:hint="eastAsia"/>
          <w:kern w:val="0"/>
          <w:sz w:val="32"/>
          <w:szCs w:val="32"/>
        </w:rPr>
        <w:t>6</w:t>
      </w:r>
      <w:r w:rsidRPr="00AC4B00">
        <w:rPr>
          <w:rFonts w:ascii="华文仿宋" w:eastAsia="华文仿宋" w:hAnsi="华文仿宋"/>
          <w:kern w:val="0"/>
          <w:sz w:val="32"/>
          <w:szCs w:val="32"/>
        </w:rPr>
        <w:t>.多品种食盐定点生产企业应提供生产的品种食盐明细及其对应的相关标准（含国标、</w:t>
      </w:r>
      <w:proofErr w:type="gramStart"/>
      <w:r w:rsidRPr="00AC4B00">
        <w:rPr>
          <w:rFonts w:ascii="华文仿宋" w:eastAsia="华文仿宋" w:hAnsi="华文仿宋"/>
          <w:kern w:val="0"/>
          <w:sz w:val="32"/>
          <w:szCs w:val="32"/>
        </w:rPr>
        <w:t>行标和</w:t>
      </w:r>
      <w:proofErr w:type="gramEnd"/>
      <w:r w:rsidRPr="00AC4B00">
        <w:rPr>
          <w:rFonts w:ascii="华文仿宋" w:eastAsia="华文仿宋" w:hAnsi="华文仿宋"/>
          <w:kern w:val="0"/>
          <w:sz w:val="32"/>
          <w:szCs w:val="32"/>
        </w:rPr>
        <w:t>依法依规在相关机构和部门备案企业标准），申请审核前的上一年月度和年度品种食盐生产报表，报表应详细记录生产食盐的品种类型和数量，说明企业上一年品种食盐产量占其食盐总产量的60%以上。</w:t>
      </w:r>
    </w:p>
    <w:p w:rsidR="005E0925" w:rsidRPr="00AC4B00" w:rsidRDefault="005E0925" w:rsidP="005E0925">
      <w:pPr>
        <w:pStyle w:val="ae"/>
        <w:widowControl/>
        <w:spacing w:before="0" w:beforeAutospacing="0" w:after="0" w:afterAutospacing="0" w:line="600" w:lineRule="exact"/>
        <w:ind w:firstLine="672"/>
        <w:jc w:val="both"/>
        <w:rPr>
          <w:rFonts w:ascii="华文仿宋" w:eastAsia="华文仿宋" w:hAnsi="华文仿宋"/>
          <w:sz w:val="32"/>
          <w:szCs w:val="32"/>
        </w:rPr>
      </w:pPr>
      <w:r w:rsidRPr="00AC4B00">
        <w:rPr>
          <w:rFonts w:ascii="华文仿宋" w:eastAsia="华文仿宋" w:hAnsi="华文仿宋" w:hint="eastAsia"/>
          <w:sz w:val="32"/>
          <w:szCs w:val="32"/>
        </w:rPr>
        <w:t>7</w:t>
      </w:r>
      <w:r w:rsidRPr="00AC4B00">
        <w:rPr>
          <w:rFonts w:ascii="华文仿宋" w:eastAsia="华文仿宋" w:hAnsi="华文仿宋"/>
          <w:sz w:val="32"/>
          <w:szCs w:val="32"/>
        </w:rPr>
        <w:t>.自产原料盐的海盐和湖盐食盐定点生产企业</w:t>
      </w:r>
      <w:r w:rsidRPr="00AC4B00">
        <w:rPr>
          <w:rFonts w:ascii="华文仿宋" w:eastAsia="华文仿宋" w:hAnsi="华文仿宋" w:hint="eastAsia"/>
          <w:sz w:val="32"/>
          <w:szCs w:val="32"/>
        </w:rPr>
        <w:t>应</w:t>
      </w:r>
      <w:r w:rsidRPr="00AC4B00">
        <w:rPr>
          <w:rFonts w:ascii="华文仿宋" w:eastAsia="华文仿宋" w:hAnsi="华文仿宋"/>
          <w:sz w:val="32"/>
          <w:szCs w:val="32"/>
        </w:rPr>
        <w:t>提供食盐及其原料盐生产设备的详细清单（含设备布局图示）、工艺流程图及相关说明材料，</w:t>
      </w:r>
      <w:r w:rsidRPr="00AC4B00">
        <w:rPr>
          <w:rFonts w:ascii="华文仿宋" w:eastAsia="华文仿宋" w:hAnsi="华文仿宋" w:hint="eastAsia"/>
          <w:sz w:val="32"/>
          <w:szCs w:val="32"/>
        </w:rPr>
        <w:t>说明</w:t>
      </w:r>
      <w:r w:rsidRPr="00AC4B00">
        <w:rPr>
          <w:rFonts w:ascii="华文仿宋" w:eastAsia="华文仿宋" w:hAnsi="华文仿宋"/>
          <w:sz w:val="32"/>
          <w:szCs w:val="32"/>
        </w:rPr>
        <w:t>企业有较高的自动化、机械化水平，</w:t>
      </w:r>
      <w:r w:rsidRPr="00AC4B00">
        <w:rPr>
          <w:rFonts w:ascii="华文仿宋" w:eastAsia="华文仿宋" w:hAnsi="华文仿宋" w:hint="eastAsia"/>
          <w:sz w:val="32"/>
          <w:szCs w:val="32"/>
        </w:rPr>
        <w:t>说明企业</w:t>
      </w:r>
      <w:r w:rsidRPr="00AC4B00">
        <w:rPr>
          <w:rFonts w:ascii="华文仿宋" w:eastAsia="华文仿宋" w:hAnsi="华文仿宋"/>
          <w:sz w:val="32"/>
          <w:szCs w:val="32"/>
        </w:rPr>
        <w:t>采、收、运原料盐的机械化水平达到90%以上；井矿盐食盐定点生产企业应提供完全采用多效真空蒸</w:t>
      </w:r>
      <w:r w:rsidRPr="00AC4B00">
        <w:rPr>
          <w:rFonts w:ascii="华文仿宋" w:eastAsia="华文仿宋" w:hAnsi="华文仿宋"/>
          <w:sz w:val="32"/>
          <w:szCs w:val="32"/>
        </w:rPr>
        <w:lastRenderedPageBreak/>
        <w:t>发或机械式蒸汽再压缩生产工艺的说明材料（包括工艺流程图）。</w:t>
      </w:r>
    </w:p>
    <w:p w:rsidR="005E0925" w:rsidRPr="00AC4B00" w:rsidRDefault="005E0925" w:rsidP="005E0925">
      <w:pPr>
        <w:pStyle w:val="ae"/>
        <w:widowControl/>
        <w:spacing w:before="0" w:beforeAutospacing="0" w:after="0" w:afterAutospacing="0" w:line="600" w:lineRule="exact"/>
        <w:ind w:firstLine="672"/>
        <w:jc w:val="both"/>
        <w:rPr>
          <w:rFonts w:ascii="华文仿宋" w:eastAsia="华文仿宋" w:hAnsi="华文仿宋"/>
          <w:sz w:val="32"/>
          <w:szCs w:val="32"/>
        </w:rPr>
      </w:pPr>
      <w:r w:rsidRPr="00AC4B00">
        <w:rPr>
          <w:rFonts w:ascii="华文仿宋" w:eastAsia="华文仿宋" w:hAnsi="华文仿宋" w:hint="eastAsia"/>
          <w:sz w:val="32"/>
          <w:szCs w:val="32"/>
        </w:rPr>
        <w:t>8</w:t>
      </w:r>
      <w:r w:rsidRPr="00AC4B00">
        <w:rPr>
          <w:rFonts w:ascii="华文仿宋" w:eastAsia="华文仿宋" w:hAnsi="华文仿宋"/>
          <w:sz w:val="32"/>
          <w:szCs w:val="32"/>
        </w:rPr>
        <w:t>.食盐定点生产企业（含多品种食盐定点生产企业）应提供企业从事食盐生产的固定的自有厂房和设备设施的说明材料，说明材料应包括企业食盐生产厂房平面布局图示、设施布局图示、设备设施采购凭证，食盐生产厂房用地的相关产权证书复印件（租赁政府规划建设的工业园区厂房的，需提供园区厂房租赁合同或相关园区政府部门出具的工业园区厂房使用证书复印件或说明材料）。</w:t>
      </w:r>
    </w:p>
    <w:p w:rsidR="005E0925" w:rsidRPr="00AC4B00" w:rsidRDefault="005E0925" w:rsidP="005E0925">
      <w:pPr>
        <w:spacing w:line="600" w:lineRule="exact"/>
        <w:ind w:firstLine="672"/>
        <w:rPr>
          <w:rFonts w:ascii="华文仿宋" w:eastAsia="华文仿宋" w:hAnsi="华文仿宋"/>
          <w:kern w:val="0"/>
          <w:sz w:val="32"/>
          <w:szCs w:val="32"/>
        </w:rPr>
      </w:pPr>
      <w:r w:rsidRPr="00AC4B00">
        <w:rPr>
          <w:rFonts w:ascii="华文仿宋" w:eastAsia="华文仿宋" w:hAnsi="华文仿宋" w:hint="eastAsia"/>
          <w:kern w:val="0"/>
          <w:sz w:val="32"/>
          <w:szCs w:val="32"/>
        </w:rPr>
        <w:t>9</w:t>
      </w:r>
      <w:r w:rsidRPr="00AC4B00">
        <w:rPr>
          <w:rFonts w:ascii="华文仿宋" w:eastAsia="华文仿宋" w:hAnsi="华文仿宋"/>
          <w:kern w:val="0"/>
          <w:sz w:val="32"/>
          <w:szCs w:val="32"/>
        </w:rPr>
        <w:t>.食盐定点生产企业（含多品种食盐定点生产企业）应提供企业食盐包装设备采用全自动的包装和箱（袋）装设备的说明材料，说明材料应包括企业全自动食盐包装设备、箱（袋）装设备清单、设备清晰照片、设备的采购凭证复印件等；新疆、西藏、内蒙古、广西等西部少数民族自治区的食盐定点生产企业（含多品种食盐定点生产企业）如采用半自动的包装和箱（袋）装设备，应提供相关说明材料，说明材料应包括企业半自动食盐包装设备、箱（袋）装设备清单、设备清晰照片、设备的采购凭证复印件等</w:t>
      </w:r>
      <w:r w:rsidRPr="00AC4B00">
        <w:rPr>
          <w:rFonts w:ascii="华文仿宋" w:eastAsia="华文仿宋" w:hAnsi="华文仿宋" w:hint="eastAsia"/>
          <w:kern w:val="0"/>
          <w:sz w:val="32"/>
          <w:szCs w:val="32"/>
        </w:rPr>
        <w:t>；</w:t>
      </w:r>
      <w:r w:rsidRPr="00AC4B00">
        <w:rPr>
          <w:rFonts w:ascii="华文仿宋" w:eastAsia="华文仿宋" w:hAnsi="华文仿宋"/>
          <w:kern w:val="0"/>
          <w:sz w:val="32"/>
          <w:szCs w:val="32"/>
        </w:rPr>
        <w:t>生产加碘食盐应提供采用自动控制加碘设备的说明材料，说明材料包括企业生产加碘食盐采用的自动控制加碘设备清单、设备的清晰照片、设备的采购凭证复印件等。</w:t>
      </w:r>
    </w:p>
    <w:p w:rsidR="005E0925" w:rsidRPr="00AC4B00" w:rsidRDefault="005E0925" w:rsidP="005E0925">
      <w:pPr>
        <w:pStyle w:val="ae"/>
        <w:widowControl/>
        <w:spacing w:before="0" w:beforeAutospacing="0" w:after="0" w:afterAutospacing="0" w:line="600" w:lineRule="exact"/>
        <w:ind w:firstLine="672"/>
        <w:jc w:val="both"/>
        <w:rPr>
          <w:rFonts w:ascii="华文仿宋" w:eastAsia="华文仿宋" w:hAnsi="华文仿宋"/>
          <w:color w:val="000000"/>
          <w:sz w:val="32"/>
          <w:szCs w:val="32"/>
        </w:rPr>
      </w:pPr>
      <w:r w:rsidRPr="00AC4B00">
        <w:rPr>
          <w:rFonts w:ascii="华文仿宋" w:eastAsia="华文仿宋" w:hAnsi="华文仿宋"/>
          <w:sz w:val="32"/>
          <w:szCs w:val="32"/>
        </w:rPr>
        <w:lastRenderedPageBreak/>
        <w:t>1</w:t>
      </w:r>
      <w:r w:rsidRPr="00AC4B00">
        <w:rPr>
          <w:rFonts w:ascii="华文仿宋" w:eastAsia="华文仿宋" w:hAnsi="华文仿宋" w:hint="eastAsia"/>
          <w:sz w:val="32"/>
          <w:szCs w:val="32"/>
        </w:rPr>
        <w:t>0</w:t>
      </w:r>
      <w:r w:rsidRPr="00AC4B00">
        <w:rPr>
          <w:rFonts w:ascii="华文仿宋" w:eastAsia="华文仿宋" w:hAnsi="华文仿宋"/>
          <w:sz w:val="32"/>
          <w:szCs w:val="32"/>
        </w:rPr>
        <w:t>.食盐定点生产企业（含多品种食盐定点生产企业）应提供通过GB/T19001或ISO22000或HACCP管理体系认证相关证书复印件</w:t>
      </w:r>
      <w:r w:rsidRPr="00AC4B00">
        <w:rPr>
          <w:rFonts w:ascii="华文仿宋" w:eastAsia="华文仿宋" w:hAnsi="华文仿宋" w:hint="eastAsia"/>
          <w:sz w:val="32"/>
          <w:szCs w:val="32"/>
        </w:rPr>
        <w:t>；</w:t>
      </w:r>
      <w:r w:rsidRPr="00AC4B00">
        <w:rPr>
          <w:rFonts w:ascii="华文仿宋" w:eastAsia="华文仿宋" w:hAnsi="华文仿宋"/>
          <w:sz w:val="32"/>
          <w:szCs w:val="32"/>
        </w:rPr>
        <w:t>符合GB/T19828和GB14881相关要求的说明材料</w:t>
      </w:r>
      <w:r w:rsidRPr="00AC4B00">
        <w:rPr>
          <w:rFonts w:ascii="华文仿宋" w:eastAsia="华文仿宋" w:hAnsi="华文仿宋" w:hint="eastAsia"/>
          <w:sz w:val="32"/>
          <w:szCs w:val="32"/>
        </w:rPr>
        <w:t>；企业</w:t>
      </w:r>
      <w:r w:rsidRPr="00AC4B00">
        <w:rPr>
          <w:rFonts w:ascii="华文仿宋" w:eastAsia="华文仿宋" w:hAnsi="华文仿宋"/>
          <w:sz w:val="32"/>
          <w:szCs w:val="32"/>
        </w:rPr>
        <w:t>生产的食盐符合《食品安全国家标准食用盐》（GB2721）和《食用盐》（GB/T5461）等相关标准的说明材料</w:t>
      </w:r>
      <w:r w:rsidRPr="00AC4B00">
        <w:rPr>
          <w:rFonts w:ascii="华文仿宋" w:eastAsia="华文仿宋" w:hAnsi="华文仿宋" w:hint="eastAsia"/>
          <w:sz w:val="32"/>
          <w:szCs w:val="32"/>
        </w:rPr>
        <w:t>，以及</w:t>
      </w:r>
      <w:r w:rsidRPr="00AC4B00">
        <w:rPr>
          <w:rFonts w:ascii="华文仿宋" w:eastAsia="华文仿宋" w:hAnsi="华文仿宋"/>
          <w:sz w:val="32"/>
          <w:szCs w:val="32"/>
        </w:rPr>
        <w:t>国家级盐业专业检测机构出具的两年内的企业食盐质量检测报告复印件。</w:t>
      </w:r>
    </w:p>
    <w:p w:rsidR="005E0925" w:rsidRPr="00AC4B00" w:rsidRDefault="005E0925" w:rsidP="005E0925">
      <w:pPr>
        <w:pStyle w:val="ae"/>
        <w:widowControl/>
        <w:spacing w:before="0" w:beforeAutospacing="0" w:after="0" w:afterAutospacing="0" w:line="600" w:lineRule="exact"/>
        <w:ind w:firstLine="672"/>
        <w:jc w:val="both"/>
        <w:rPr>
          <w:rFonts w:ascii="华文仿宋" w:eastAsia="华文仿宋" w:hAnsi="华文仿宋"/>
          <w:sz w:val="32"/>
          <w:szCs w:val="32"/>
        </w:rPr>
      </w:pPr>
      <w:r w:rsidRPr="00AC4B00">
        <w:rPr>
          <w:rFonts w:ascii="华文仿宋" w:eastAsia="华文仿宋" w:hAnsi="华文仿宋"/>
          <w:sz w:val="32"/>
          <w:szCs w:val="32"/>
        </w:rPr>
        <w:t>1</w:t>
      </w:r>
      <w:r w:rsidRPr="00AC4B00">
        <w:rPr>
          <w:rFonts w:ascii="华文仿宋" w:eastAsia="华文仿宋" w:hAnsi="华文仿宋" w:hint="eastAsia"/>
          <w:sz w:val="32"/>
          <w:szCs w:val="32"/>
        </w:rPr>
        <w:t>1</w:t>
      </w:r>
      <w:r w:rsidRPr="00AC4B00">
        <w:rPr>
          <w:rFonts w:ascii="华文仿宋" w:eastAsia="华文仿宋" w:hAnsi="华文仿宋"/>
          <w:sz w:val="32"/>
          <w:szCs w:val="32"/>
        </w:rPr>
        <w:t>.食盐定点生产企业（含多品种食盐定点生产企业）应提供企业食盐电子追溯体系建设合同</w:t>
      </w:r>
      <w:r w:rsidRPr="00AC4B00">
        <w:rPr>
          <w:rFonts w:ascii="华文仿宋" w:eastAsia="华文仿宋" w:hAnsi="华文仿宋" w:hint="eastAsia"/>
          <w:sz w:val="32"/>
          <w:szCs w:val="32"/>
        </w:rPr>
        <w:t>复印件</w:t>
      </w:r>
      <w:r w:rsidRPr="00AC4B00">
        <w:rPr>
          <w:rFonts w:ascii="华文仿宋" w:eastAsia="华文仿宋" w:hAnsi="华文仿宋"/>
          <w:sz w:val="32"/>
          <w:szCs w:val="32"/>
        </w:rPr>
        <w:t>、项目验收报告</w:t>
      </w:r>
      <w:r w:rsidRPr="00AC4B00">
        <w:rPr>
          <w:rFonts w:ascii="华文仿宋" w:eastAsia="华文仿宋" w:hAnsi="华文仿宋" w:hint="eastAsia"/>
          <w:sz w:val="32"/>
          <w:szCs w:val="32"/>
        </w:rPr>
        <w:t>复印件</w:t>
      </w:r>
      <w:r w:rsidRPr="00AC4B00">
        <w:rPr>
          <w:rFonts w:ascii="华文仿宋" w:eastAsia="华文仿宋" w:hAnsi="华文仿宋"/>
          <w:sz w:val="32"/>
          <w:szCs w:val="32"/>
        </w:rPr>
        <w:t>以及食盐电子追溯防伪平台系统生成的《食盐定点生产企业追溯情况报告》复印件。</w:t>
      </w:r>
    </w:p>
    <w:p w:rsidR="005E0925" w:rsidRPr="00AC4B00" w:rsidRDefault="005E0925" w:rsidP="005E0925">
      <w:pPr>
        <w:pStyle w:val="ae"/>
        <w:widowControl/>
        <w:spacing w:before="0" w:beforeAutospacing="0" w:after="0" w:afterAutospacing="0" w:line="600" w:lineRule="exact"/>
        <w:ind w:firstLine="672"/>
        <w:jc w:val="both"/>
        <w:rPr>
          <w:rFonts w:ascii="华文仿宋" w:eastAsia="华文仿宋" w:hAnsi="华文仿宋"/>
          <w:sz w:val="32"/>
          <w:szCs w:val="32"/>
        </w:rPr>
      </w:pPr>
      <w:r w:rsidRPr="00AC4B00">
        <w:rPr>
          <w:rFonts w:ascii="华文仿宋" w:eastAsia="华文仿宋" w:hAnsi="华文仿宋"/>
          <w:sz w:val="32"/>
          <w:szCs w:val="32"/>
        </w:rPr>
        <w:t>1</w:t>
      </w:r>
      <w:r w:rsidRPr="00AC4B00">
        <w:rPr>
          <w:rFonts w:ascii="华文仿宋" w:eastAsia="华文仿宋" w:hAnsi="华文仿宋" w:hint="eastAsia"/>
          <w:sz w:val="32"/>
          <w:szCs w:val="32"/>
        </w:rPr>
        <w:t>2</w:t>
      </w:r>
      <w:r w:rsidRPr="00AC4B00">
        <w:rPr>
          <w:rFonts w:ascii="华文仿宋" w:eastAsia="华文仿宋" w:hAnsi="华文仿宋"/>
          <w:sz w:val="32"/>
          <w:szCs w:val="32"/>
        </w:rPr>
        <w:t>.食盐定点生产企业（含多品种食盐定点生产企业）建立的信用信息记录、信用信息公示以及社会资本（含企业和个人）与本企业重组前信用信息公示制度复印件；企业未被列入食盐生产经营者“重点关注名单”和“黑名单”，未因有严重失信行为而被相关部门联合惩戒的说明或自我声明材料；企业配合第三方征信机构建立企业及其负责人和高管人员相关信用信息的详细情况，以及纳入全国信用信息共享平台并在盐行业信用管理与公共服务平台、“信用中国”网站或国家企业信用信息公示系统向社会公示企业及其负责人和</w:t>
      </w:r>
      <w:r w:rsidRPr="00AC4B00">
        <w:rPr>
          <w:rFonts w:ascii="华文仿宋" w:eastAsia="华文仿宋" w:hAnsi="华文仿宋"/>
          <w:sz w:val="32"/>
          <w:szCs w:val="32"/>
        </w:rPr>
        <w:lastRenderedPageBreak/>
        <w:t>高管人员相关信用信息的说明材料，或提供第三方信用机构盐业信用等级评价证书复印件。</w:t>
      </w:r>
    </w:p>
    <w:p w:rsidR="005E0925" w:rsidRPr="00AC4B00" w:rsidRDefault="005E0925" w:rsidP="005E0925">
      <w:pPr>
        <w:pStyle w:val="ae"/>
        <w:widowControl/>
        <w:spacing w:before="0" w:beforeAutospacing="0" w:after="0" w:afterAutospacing="0" w:line="600" w:lineRule="exact"/>
        <w:ind w:firstLine="672"/>
        <w:jc w:val="both"/>
        <w:rPr>
          <w:rFonts w:ascii="华文仿宋" w:eastAsia="华文仿宋" w:hAnsi="华文仿宋"/>
          <w:sz w:val="32"/>
          <w:szCs w:val="32"/>
        </w:rPr>
      </w:pPr>
      <w:r w:rsidRPr="00AC4B00">
        <w:rPr>
          <w:rFonts w:ascii="华文仿宋" w:eastAsia="华文仿宋" w:hAnsi="华文仿宋" w:hint="eastAsia"/>
          <w:sz w:val="32"/>
          <w:szCs w:val="32"/>
        </w:rPr>
        <w:t>13</w:t>
      </w:r>
      <w:r w:rsidRPr="00AC4B00">
        <w:rPr>
          <w:rFonts w:ascii="华文仿宋" w:eastAsia="华文仿宋" w:hAnsi="华文仿宋"/>
          <w:sz w:val="32"/>
          <w:szCs w:val="32"/>
        </w:rPr>
        <w:t>.企业食盐社会责任储备、轮储、贮存、出库管理制度复印件，</w:t>
      </w:r>
      <w:proofErr w:type="gramStart"/>
      <w:r w:rsidRPr="00AC4B00">
        <w:rPr>
          <w:rFonts w:ascii="华文仿宋" w:eastAsia="华文仿宋" w:hAnsi="华文仿宋"/>
          <w:sz w:val="32"/>
          <w:szCs w:val="32"/>
        </w:rPr>
        <w:t>轮储和</w:t>
      </w:r>
      <w:proofErr w:type="gramEnd"/>
      <w:r w:rsidRPr="00AC4B00">
        <w:rPr>
          <w:rFonts w:ascii="华文仿宋" w:eastAsia="华文仿宋" w:hAnsi="华文仿宋"/>
          <w:sz w:val="32"/>
          <w:szCs w:val="32"/>
        </w:rPr>
        <w:t>出入库食盐的相关凭证复印件；食盐社会责任储备库存详细记录材料。</w:t>
      </w:r>
    </w:p>
    <w:p w:rsidR="005E0925" w:rsidRPr="00AC4B00" w:rsidRDefault="005E0925" w:rsidP="00AC4B00">
      <w:pPr>
        <w:ind w:firstLine="672"/>
        <w:jc w:val="left"/>
        <w:rPr>
          <w:rFonts w:ascii="华文仿宋" w:eastAsia="华文仿宋" w:hAnsi="华文仿宋" w:cs="仿宋"/>
          <w:bCs/>
          <w:sz w:val="32"/>
          <w:szCs w:val="32"/>
        </w:rPr>
      </w:pPr>
    </w:p>
    <w:p w:rsidR="005E0925" w:rsidRPr="00AC4B00" w:rsidRDefault="005E0925" w:rsidP="00AC4B00">
      <w:pPr>
        <w:ind w:firstLine="672"/>
        <w:jc w:val="left"/>
        <w:rPr>
          <w:rFonts w:ascii="华文仿宋" w:eastAsia="华文仿宋" w:hAnsi="华文仿宋" w:cs="仿宋"/>
          <w:bCs/>
          <w:sz w:val="32"/>
          <w:szCs w:val="32"/>
        </w:rPr>
      </w:pPr>
    </w:p>
    <w:p w:rsidR="005E0925" w:rsidRPr="00AC4B00" w:rsidRDefault="005E0925" w:rsidP="00AC4B00">
      <w:pPr>
        <w:ind w:firstLine="672"/>
        <w:jc w:val="left"/>
        <w:rPr>
          <w:rFonts w:ascii="华文仿宋" w:eastAsia="华文仿宋" w:hAnsi="华文仿宋" w:cs="仿宋"/>
          <w:bCs/>
          <w:sz w:val="32"/>
          <w:szCs w:val="32"/>
        </w:rPr>
      </w:pPr>
    </w:p>
    <w:p w:rsidR="005E0925" w:rsidRPr="00AC4B00" w:rsidRDefault="005E0925" w:rsidP="00AC4B00">
      <w:pPr>
        <w:ind w:firstLine="672"/>
        <w:jc w:val="left"/>
        <w:rPr>
          <w:rFonts w:ascii="华文仿宋" w:eastAsia="华文仿宋" w:hAnsi="华文仿宋" w:cs="仿宋"/>
          <w:bCs/>
          <w:sz w:val="32"/>
          <w:szCs w:val="32"/>
        </w:rPr>
      </w:pPr>
    </w:p>
    <w:p w:rsidR="005E0925" w:rsidRPr="00AC4B00" w:rsidRDefault="005E0925" w:rsidP="00AC4B00">
      <w:pPr>
        <w:ind w:firstLine="672"/>
        <w:jc w:val="left"/>
        <w:rPr>
          <w:rFonts w:ascii="华文仿宋" w:eastAsia="华文仿宋" w:hAnsi="华文仿宋" w:cs="仿宋"/>
          <w:bCs/>
          <w:sz w:val="32"/>
          <w:szCs w:val="32"/>
        </w:rPr>
      </w:pPr>
    </w:p>
    <w:p w:rsidR="005E0925" w:rsidRPr="00AC4B00" w:rsidRDefault="005E0925" w:rsidP="00AC4B00">
      <w:pPr>
        <w:ind w:firstLine="672"/>
        <w:jc w:val="left"/>
        <w:rPr>
          <w:rFonts w:ascii="华文仿宋" w:eastAsia="华文仿宋" w:hAnsi="华文仿宋" w:cs="仿宋"/>
          <w:bCs/>
          <w:sz w:val="32"/>
          <w:szCs w:val="32"/>
        </w:rPr>
      </w:pPr>
    </w:p>
    <w:p w:rsidR="005E0925" w:rsidRPr="00AC4B00" w:rsidRDefault="005E0925" w:rsidP="00AC4B00">
      <w:pPr>
        <w:ind w:firstLine="672"/>
        <w:jc w:val="left"/>
        <w:rPr>
          <w:rFonts w:ascii="华文仿宋" w:eastAsia="华文仿宋" w:hAnsi="华文仿宋" w:cs="仿宋"/>
          <w:bCs/>
          <w:sz w:val="32"/>
          <w:szCs w:val="32"/>
        </w:rPr>
      </w:pPr>
    </w:p>
    <w:p w:rsidR="005E0925" w:rsidRPr="00AC4B00" w:rsidRDefault="005E0925" w:rsidP="00AC4B00">
      <w:pPr>
        <w:ind w:firstLine="672"/>
        <w:jc w:val="left"/>
        <w:rPr>
          <w:rFonts w:ascii="华文仿宋" w:eastAsia="华文仿宋" w:hAnsi="华文仿宋" w:cs="仿宋"/>
          <w:bCs/>
          <w:sz w:val="32"/>
          <w:szCs w:val="32"/>
        </w:rPr>
      </w:pPr>
    </w:p>
    <w:p w:rsidR="005E0925" w:rsidRPr="00AC4B00" w:rsidRDefault="005E0925" w:rsidP="00AC4B00">
      <w:pPr>
        <w:ind w:firstLine="672"/>
        <w:jc w:val="left"/>
        <w:rPr>
          <w:rFonts w:ascii="华文仿宋" w:eastAsia="华文仿宋" w:hAnsi="华文仿宋" w:cs="仿宋"/>
          <w:bCs/>
          <w:sz w:val="32"/>
          <w:szCs w:val="32"/>
        </w:rPr>
      </w:pPr>
    </w:p>
    <w:p w:rsidR="005E0925" w:rsidRPr="00AC4B00" w:rsidRDefault="005E0925" w:rsidP="00AC4B00">
      <w:pPr>
        <w:ind w:firstLine="672"/>
        <w:jc w:val="left"/>
        <w:rPr>
          <w:rFonts w:ascii="华文仿宋" w:eastAsia="华文仿宋" w:hAnsi="华文仿宋" w:cs="仿宋"/>
          <w:bCs/>
          <w:sz w:val="32"/>
          <w:szCs w:val="32"/>
        </w:rPr>
      </w:pPr>
    </w:p>
    <w:p w:rsidR="005E0925" w:rsidRPr="00AC4B00" w:rsidRDefault="005E0925" w:rsidP="00AC4B00">
      <w:pPr>
        <w:ind w:firstLine="672"/>
        <w:jc w:val="left"/>
        <w:rPr>
          <w:rFonts w:ascii="华文仿宋" w:eastAsia="华文仿宋" w:hAnsi="华文仿宋" w:cs="仿宋"/>
          <w:bCs/>
          <w:sz w:val="32"/>
          <w:szCs w:val="32"/>
        </w:rPr>
      </w:pPr>
    </w:p>
    <w:p w:rsidR="005E0925" w:rsidRPr="00AC4B00" w:rsidRDefault="005E0925" w:rsidP="00AC4B00">
      <w:pPr>
        <w:ind w:firstLine="672"/>
        <w:jc w:val="left"/>
        <w:rPr>
          <w:rFonts w:ascii="华文仿宋" w:eastAsia="华文仿宋" w:hAnsi="华文仿宋" w:cs="仿宋"/>
          <w:bCs/>
          <w:sz w:val="32"/>
          <w:szCs w:val="32"/>
        </w:rPr>
      </w:pPr>
    </w:p>
    <w:p w:rsidR="005E0925" w:rsidRPr="00AC4B00" w:rsidRDefault="005E0925" w:rsidP="00AC4B00">
      <w:pPr>
        <w:ind w:firstLine="672"/>
        <w:jc w:val="left"/>
        <w:rPr>
          <w:rFonts w:ascii="华文仿宋" w:eastAsia="华文仿宋" w:hAnsi="华文仿宋" w:cs="仿宋"/>
          <w:bCs/>
          <w:sz w:val="32"/>
          <w:szCs w:val="32"/>
        </w:rPr>
      </w:pPr>
    </w:p>
    <w:p w:rsidR="005E0925" w:rsidRPr="00AC4B00" w:rsidRDefault="005E0925" w:rsidP="00AC4B00">
      <w:pPr>
        <w:ind w:firstLine="672"/>
        <w:jc w:val="left"/>
        <w:rPr>
          <w:rFonts w:ascii="华文仿宋" w:eastAsia="华文仿宋" w:hAnsi="华文仿宋" w:cs="仿宋"/>
          <w:bCs/>
          <w:sz w:val="32"/>
          <w:szCs w:val="32"/>
        </w:rPr>
      </w:pPr>
    </w:p>
    <w:p w:rsidR="005E0925" w:rsidRPr="00AC4B00" w:rsidRDefault="005E0925" w:rsidP="00AC4B00">
      <w:pPr>
        <w:ind w:firstLine="672"/>
        <w:jc w:val="left"/>
        <w:rPr>
          <w:rFonts w:ascii="华文仿宋" w:eastAsia="华文仿宋" w:hAnsi="华文仿宋" w:cs="仿宋"/>
          <w:bCs/>
          <w:sz w:val="32"/>
          <w:szCs w:val="32"/>
        </w:rPr>
      </w:pPr>
    </w:p>
    <w:p w:rsidR="005E0925" w:rsidRPr="00AC4B00" w:rsidRDefault="005E0925" w:rsidP="00AC4B00">
      <w:pPr>
        <w:ind w:firstLine="672"/>
        <w:jc w:val="left"/>
        <w:rPr>
          <w:rFonts w:ascii="华文仿宋" w:eastAsia="华文仿宋" w:hAnsi="华文仿宋" w:cs="仿宋"/>
          <w:bCs/>
          <w:sz w:val="32"/>
          <w:szCs w:val="32"/>
        </w:rPr>
      </w:pPr>
    </w:p>
    <w:p w:rsidR="005E0925" w:rsidRPr="00AC4B00" w:rsidRDefault="005E0925" w:rsidP="00AC4B00">
      <w:pPr>
        <w:ind w:firstLine="672"/>
        <w:jc w:val="left"/>
        <w:rPr>
          <w:rFonts w:ascii="华文仿宋" w:eastAsia="华文仿宋" w:hAnsi="华文仿宋" w:cs="仿宋"/>
          <w:bCs/>
          <w:sz w:val="32"/>
          <w:szCs w:val="32"/>
        </w:rPr>
        <w:sectPr w:rsidR="005E0925" w:rsidRPr="00AC4B00">
          <w:headerReference w:type="default" r:id="rId21"/>
          <w:footerReference w:type="default" r:id="rId22"/>
          <w:pgSz w:w="11906" w:h="16838"/>
          <w:pgMar w:top="2098" w:right="1474" w:bottom="1984" w:left="1587" w:header="851" w:footer="992" w:gutter="0"/>
          <w:pgNumType w:start="1"/>
          <w:cols w:space="720"/>
          <w:docGrid w:type="linesAndChars" w:linePitch="579" w:charSpace="3254"/>
        </w:sectPr>
      </w:pPr>
    </w:p>
    <w:p w:rsidR="005E0925" w:rsidRPr="00AC4B00" w:rsidRDefault="005E0925" w:rsidP="005E0925">
      <w:pPr>
        <w:pStyle w:val="ae"/>
        <w:widowControl/>
        <w:spacing w:before="0" w:beforeAutospacing="0" w:after="0" w:afterAutospacing="0" w:line="360" w:lineRule="auto"/>
        <w:ind w:firstLineChars="0" w:firstLine="0"/>
        <w:jc w:val="both"/>
        <w:rPr>
          <w:rFonts w:ascii="华文仿宋" w:eastAsia="华文仿宋" w:hAnsi="华文仿宋" w:cs="黑体"/>
          <w:color w:val="000000"/>
          <w:sz w:val="32"/>
          <w:szCs w:val="32"/>
        </w:rPr>
      </w:pPr>
      <w:r w:rsidRPr="00AC4B00">
        <w:rPr>
          <w:rFonts w:ascii="华文仿宋" w:eastAsia="华文仿宋" w:hAnsi="华文仿宋" w:cs="黑体" w:hint="eastAsia"/>
          <w:color w:val="000000"/>
          <w:sz w:val="32"/>
          <w:szCs w:val="32"/>
        </w:rPr>
        <w:lastRenderedPageBreak/>
        <w:t>附4</w:t>
      </w:r>
    </w:p>
    <w:p w:rsidR="005E0925" w:rsidRPr="00AC4B00" w:rsidRDefault="005E0925" w:rsidP="00AC4B00">
      <w:pPr>
        <w:pStyle w:val="ae"/>
        <w:widowControl/>
        <w:spacing w:before="0" w:beforeAutospacing="0" w:after="0" w:afterAutospacing="0" w:line="600" w:lineRule="exact"/>
        <w:ind w:firstLine="674"/>
        <w:jc w:val="center"/>
        <w:rPr>
          <w:rFonts w:asciiTheme="minorEastAsia" w:eastAsiaTheme="minorEastAsia" w:hAnsiTheme="minorEastAsia" w:cs="宋体"/>
          <w:b/>
          <w:bCs/>
          <w:color w:val="000000"/>
          <w:sz w:val="32"/>
          <w:szCs w:val="32"/>
        </w:rPr>
      </w:pPr>
      <w:r w:rsidRPr="00AC4B00">
        <w:rPr>
          <w:rFonts w:asciiTheme="minorEastAsia" w:eastAsiaTheme="minorEastAsia" w:hAnsiTheme="minorEastAsia" w:cs="宋体" w:hint="eastAsia"/>
          <w:b/>
          <w:bCs/>
          <w:color w:val="000000"/>
          <w:sz w:val="32"/>
          <w:szCs w:val="32"/>
        </w:rPr>
        <w:t>食盐定点批发企业申请审核应提交的材料清单</w:t>
      </w:r>
    </w:p>
    <w:p w:rsidR="005E0925" w:rsidRPr="00AC4B00" w:rsidRDefault="005E0925" w:rsidP="005E0925">
      <w:pPr>
        <w:pStyle w:val="ae"/>
        <w:widowControl/>
        <w:spacing w:before="0" w:beforeAutospacing="0" w:after="0" w:afterAutospacing="0" w:line="600" w:lineRule="exact"/>
        <w:ind w:firstLine="672"/>
        <w:jc w:val="both"/>
        <w:rPr>
          <w:rFonts w:ascii="华文仿宋" w:eastAsia="华文仿宋" w:hAnsi="华文仿宋"/>
          <w:color w:val="000000"/>
          <w:sz w:val="32"/>
          <w:szCs w:val="32"/>
        </w:rPr>
      </w:pPr>
    </w:p>
    <w:p w:rsidR="005E0925" w:rsidRPr="00AC4B00" w:rsidRDefault="005E0925" w:rsidP="005E0925">
      <w:pPr>
        <w:pStyle w:val="ae"/>
        <w:widowControl/>
        <w:spacing w:before="0" w:beforeAutospacing="0" w:after="0" w:afterAutospacing="0" w:line="600" w:lineRule="exact"/>
        <w:ind w:firstLine="672"/>
        <w:jc w:val="both"/>
        <w:rPr>
          <w:rFonts w:ascii="华文仿宋" w:eastAsia="华文仿宋" w:hAnsi="华文仿宋"/>
          <w:color w:val="000000"/>
          <w:sz w:val="32"/>
          <w:szCs w:val="32"/>
        </w:rPr>
      </w:pPr>
      <w:r w:rsidRPr="00AC4B00">
        <w:rPr>
          <w:rFonts w:ascii="华文仿宋" w:eastAsia="华文仿宋" w:hAnsi="华文仿宋"/>
          <w:color w:val="000000"/>
          <w:sz w:val="32"/>
          <w:szCs w:val="32"/>
        </w:rPr>
        <w:t>1.《食盐定点批发企业审核申请书》；营业执照复印件；</w:t>
      </w:r>
      <w:r w:rsidRPr="00AC4B00">
        <w:rPr>
          <w:rFonts w:ascii="华文仿宋" w:eastAsia="华文仿宋" w:hAnsi="华文仿宋"/>
          <w:sz w:val="32"/>
          <w:szCs w:val="32"/>
        </w:rPr>
        <w:t>在本规范条件实施前持有的食盐批发许可证</w:t>
      </w:r>
      <w:r w:rsidRPr="00AC4B00">
        <w:rPr>
          <w:rFonts w:ascii="华文仿宋" w:eastAsia="华文仿宋" w:hAnsi="华文仿宋" w:hint="eastAsia"/>
          <w:sz w:val="32"/>
          <w:szCs w:val="32"/>
        </w:rPr>
        <w:t>复印件。</w:t>
      </w:r>
    </w:p>
    <w:p w:rsidR="005E0925" w:rsidRPr="00AC4B00" w:rsidRDefault="005E0925" w:rsidP="005E0925">
      <w:pPr>
        <w:pStyle w:val="ae"/>
        <w:widowControl/>
        <w:spacing w:before="0" w:beforeAutospacing="0" w:after="0" w:afterAutospacing="0" w:line="600" w:lineRule="exact"/>
        <w:ind w:firstLine="672"/>
        <w:jc w:val="both"/>
        <w:rPr>
          <w:rFonts w:ascii="华文仿宋" w:eastAsia="华文仿宋" w:hAnsi="华文仿宋"/>
          <w:color w:val="000000"/>
          <w:sz w:val="32"/>
          <w:szCs w:val="32"/>
        </w:rPr>
      </w:pPr>
      <w:r w:rsidRPr="00AC4B00">
        <w:rPr>
          <w:rFonts w:ascii="华文仿宋" w:eastAsia="华文仿宋" w:hAnsi="华文仿宋" w:hint="eastAsia"/>
          <w:sz w:val="32"/>
          <w:szCs w:val="32"/>
        </w:rPr>
        <w:t>2</w:t>
      </w:r>
      <w:r w:rsidRPr="00AC4B00">
        <w:rPr>
          <w:rFonts w:ascii="华文仿宋" w:eastAsia="华文仿宋" w:hAnsi="华文仿宋"/>
          <w:sz w:val="32"/>
          <w:szCs w:val="32"/>
        </w:rPr>
        <w:t>.申请证书审核之日起的前一年会计师事务所出具的年度审计报告复印件</w:t>
      </w:r>
      <w:r w:rsidRPr="00AC4B00">
        <w:rPr>
          <w:rFonts w:ascii="华文仿宋" w:eastAsia="华文仿宋" w:hAnsi="华文仿宋" w:hint="eastAsia"/>
          <w:sz w:val="32"/>
          <w:szCs w:val="32"/>
        </w:rPr>
        <w:t>。</w:t>
      </w:r>
    </w:p>
    <w:p w:rsidR="005E0925" w:rsidRPr="00AC4B00" w:rsidRDefault="005E0925" w:rsidP="005E0925">
      <w:pPr>
        <w:pStyle w:val="ae"/>
        <w:widowControl/>
        <w:spacing w:before="0" w:beforeAutospacing="0" w:after="0" w:afterAutospacing="0" w:line="600" w:lineRule="exact"/>
        <w:ind w:firstLine="672"/>
        <w:jc w:val="both"/>
        <w:rPr>
          <w:rFonts w:ascii="华文仿宋" w:eastAsia="华文仿宋" w:hAnsi="华文仿宋"/>
          <w:sz w:val="32"/>
          <w:szCs w:val="32"/>
        </w:rPr>
      </w:pPr>
      <w:r w:rsidRPr="00AC4B00">
        <w:rPr>
          <w:rFonts w:ascii="华文仿宋" w:eastAsia="华文仿宋" w:hAnsi="华文仿宋" w:hint="eastAsia"/>
          <w:sz w:val="32"/>
          <w:szCs w:val="32"/>
        </w:rPr>
        <w:t>3</w:t>
      </w:r>
      <w:r w:rsidRPr="00AC4B00">
        <w:rPr>
          <w:rFonts w:ascii="华文仿宋" w:eastAsia="华文仿宋" w:hAnsi="华文仿宋"/>
          <w:sz w:val="32"/>
          <w:szCs w:val="32"/>
        </w:rPr>
        <w:t>.企业开展跨区经营时向异地盐业主管部门告知规定信息内容的情况及说明材料</w:t>
      </w:r>
      <w:r w:rsidRPr="00AC4B00">
        <w:rPr>
          <w:rFonts w:ascii="华文仿宋" w:eastAsia="华文仿宋" w:hAnsi="华文仿宋" w:hint="eastAsia"/>
          <w:sz w:val="32"/>
          <w:szCs w:val="32"/>
        </w:rPr>
        <w:t>。</w:t>
      </w:r>
    </w:p>
    <w:p w:rsidR="005E0925" w:rsidRPr="00AC4B00" w:rsidRDefault="005E0925" w:rsidP="005E0925">
      <w:pPr>
        <w:pStyle w:val="ae"/>
        <w:widowControl/>
        <w:spacing w:before="0" w:beforeAutospacing="0" w:after="0" w:afterAutospacing="0" w:line="600" w:lineRule="exact"/>
        <w:ind w:firstLine="672"/>
        <w:jc w:val="both"/>
        <w:rPr>
          <w:rFonts w:ascii="华文仿宋" w:eastAsia="华文仿宋" w:hAnsi="华文仿宋"/>
          <w:sz w:val="32"/>
          <w:szCs w:val="32"/>
        </w:rPr>
      </w:pPr>
      <w:r w:rsidRPr="00AC4B00">
        <w:rPr>
          <w:rFonts w:ascii="华文仿宋" w:eastAsia="华文仿宋" w:hAnsi="华文仿宋" w:hint="eastAsia"/>
          <w:sz w:val="32"/>
          <w:szCs w:val="32"/>
        </w:rPr>
        <w:t>4</w:t>
      </w:r>
      <w:r w:rsidRPr="00AC4B00">
        <w:rPr>
          <w:rFonts w:ascii="华文仿宋" w:eastAsia="华文仿宋" w:hAnsi="华文仿宋"/>
          <w:sz w:val="32"/>
          <w:szCs w:val="32"/>
        </w:rPr>
        <w:t>.企业通过自有运输工具配送食盐的，应提供食品运输资质以及运输工具的详细信息，如运输工具的采购凭证</w:t>
      </w:r>
      <w:r w:rsidRPr="00AC4B00">
        <w:rPr>
          <w:rFonts w:ascii="华文仿宋" w:eastAsia="华文仿宋" w:hAnsi="华文仿宋" w:hint="eastAsia"/>
          <w:sz w:val="32"/>
          <w:szCs w:val="32"/>
        </w:rPr>
        <w:t>复印件、</w:t>
      </w:r>
      <w:r w:rsidRPr="00AC4B00">
        <w:rPr>
          <w:rFonts w:ascii="华文仿宋" w:eastAsia="华文仿宋" w:hAnsi="华文仿宋"/>
          <w:sz w:val="32"/>
          <w:szCs w:val="32"/>
        </w:rPr>
        <w:t>行驶证复印件、资产权属证书复印件；企业自建物流公司配送食盐的，应提供自建物流公司的食品运输资质以及物流公司的营业执照复印件和配送食盐的详细记录、相关凭证复印件；企业委托其他食盐定点批发企业配送食盐的，应提供被委托企业的食品运输资质、食盐批发许可证复印件、营业执照复印件、委托合同复印件和配送食盐的详细记录、相关凭证复印件；企业委托有物流配送资质的第三方物流企业配送食盐的，应提供被委托的第三方物流企业的食品运输资质、营业执照复印件、委托合同复印件、配送食盐的详细记录和</w:t>
      </w:r>
      <w:r w:rsidRPr="00AC4B00">
        <w:rPr>
          <w:rFonts w:ascii="华文仿宋" w:eastAsia="华文仿宋" w:hAnsi="华文仿宋"/>
          <w:sz w:val="32"/>
          <w:szCs w:val="32"/>
        </w:rPr>
        <w:lastRenderedPageBreak/>
        <w:t>相关凭证以及《道路运输许可证》、《汽车运输许可证》等相关资质证明复印件</w:t>
      </w:r>
      <w:r w:rsidRPr="00AC4B00">
        <w:rPr>
          <w:rFonts w:ascii="华文仿宋" w:eastAsia="华文仿宋" w:hAnsi="华文仿宋" w:hint="eastAsia"/>
          <w:sz w:val="32"/>
          <w:szCs w:val="32"/>
        </w:rPr>
        <w:t>。</w:t>
      </w:r>
    </w:p>
    <w:p w:rsidR="005E0925" w:rsidRPr="00AC4B00" w:rsidRDefault="005E0925" w:rsidP="005E0925">
      <w:pPr>
        <w:pStyle w:val="ae"/>
        <w:widowControl/>
        <w:spacing w:before="0" w:beforeAutospacing="0" w:after="0" w:afterAutospacing="0" w:line="600" w:lineRule="exact"/>
        <w:ind w:firstLine="672"/>
        <w:jc w:val="both"/>
        <w:rPr>
          <w:rFonts w:ascii="华文仿宋" w:eastAsia="华文仿宋" w:hAnsi="华文仿宋"/>
          <w:sz w:val="32"/>
          <w:szCs w:val="32"/>
        </w:rPr>
      </w:pPr>
      <w:r w:rsidRPr="00AC4B00">
        <w:rPr>
          <w:rFonts w:ascii="华文仿宋" w:eastAsia="华文仿宋" w:hAnsi="华文仿宋" w:hint="eastAsia"/>
          <w:sz w:val="32"/>
          <w:szCs w:val="32"/>
        </w:rPr>
        <w:t>5</w:t>
      </w:r>
      <w:r w:rsidRPr="00AC4B00">
        <w:rPr>
          <w:rFonts w:ascii="华文仿宋" w:eastAsia="华文仿宋" w:hAnsi="华文仿宋"/>
          <w:sz w:val="32"/>
          <w:szCs w:val="32"/>
        </w:rPr>
        <w:t>.企业批发经营的食盐为本企业生产的食盐，应提供本企业的食盐定点生产企业证书复印件；企业批发经营的食盐为从其他食盐定点批发企业、食盐定点生产企业或多品种食盐定点生产企业购进的，应提供购进食盐的购进合同和相关凭证复印件</w:t>
      </w:r>
      <w:r w:rsidRPr="00AC4B00">
        <w:rPr>
          <w:rFonts w:ascii="华文仿宋" w:eastAsia="华文仿宋" w:hAnsi="华文仿宋" w:hint="eastAsia"/>
          <w:sz w:val="32"/>
          <w:szCs w:val="32"/>
        </w:rPr>
        <w:t>。</w:t>
      </w:r>
    </w:p>
    <w:p w:rsidR="005E0925" w:rsidRPr="00AC4B00" w:rsidRDefault="005E0925" w:rsidP="005E0925">
      <w:pPr>
        <w:pStyle w:val="ae"/>
        <w:widowControl/>
        <w:spacing w:before="0" w:beforeAutospacing="0" w:after="0" w:afterAutospacing="0" w:line="600" w:lineRule="exact"/>
        <w:ind w:firstLine="672"/>
        <w:jc w:val="both"/>
        <w:rPr>
          <w:rFonts w:ascii="华文仿宋" w:eastAsia="华文仿宋" w:hAnsi="华文仿宋"/>
          <w:sz w:val="32"/>
          <w:szCs w:val="32"/>
        </w:rPr>
      </w:pPr>
      <w:r w:rsidRPr="00AC4B00">
        <w:rPr>
          <w:rFonts w:ascii="华文仿宋" w:eastAsia="华文仿宋" w:hAnsi="华文仿宋" w:hint="eastAsia"/>
          <w:sz w:val="32"/>
          <w:szCs w:val="32"/>
        </w:rPr>
        <w:t>6</w:t>
      </w:r>
      <w:r w:rsidRPr="00AC4B00">
        <w:rPr>
          <w:rFonts w:ascii="华文仿宋" w:eastAsia="华文仿宋" w:hAnsi="华文仿宋"/>
          <w:sz w:val="32"/>
          <w:szCs w:val="32"/>
        </w:rPr>
        <w:t>.企业及其自建的物流公司或委托的有物流资质的第三方物流企业具备自有或租赁的场所和食盐仓储设施，应提供经营场所、食盐仓储设施的相关权属证书复印件或租赁合同复印件或相关使用权证复印件等材料</w:t>
      </w:r>
      <w:r w:rsidRPr="00AC4B00">
        <w:rPr>
          <w:rFonts w:ascii="华文仿宋" w:eastAsia="华文仿宋" w:hAnsi="华文仿宋" w:hint="eastAsia"/>
          <w:sz w:val="32"/>
          <w:szCs w:val="32"/>
        </w:rPr>
        <w:t>。</w:t>
      </w:r>
    </w:p>
    <w:p w:rsidR="005E0925" w:rsidRPr="00AC4B00" w:rsidRDefault="005E0925" w:rsidP="005E0925">
      <w:pPr>
        <w:pStyle w:val="ae"/>
        <w:widowControl/>
        <w:spacing w:before="0" w:beforeAutospacing="0" w:after="0" w:afterAutospacing="0" w:line="600" w:lineRule="exact"/>
        <w:ind w:firstLine="672"/>
        <w:jc w:val="both"/>
        <w:rPr>
          <w:rFonts w:ascii="华文仿宋" w:eastAsia="华文仿宋" w:hAnsi="华文仿宋"/>
          <w:sz w:val="32"/>
          <w:szCs w:val="32"/>
        </w:rPr>
      </w:pPr>
      <w:r w:rsidRPr="00AC4B00">
        <w:rPr>
          <w:rFonts w:ascii="华文仿宋" w:eastAsia="华文仿宋" w:hAnsi="华文仿宋" w:hint="eastAsia"/>
          <w:sz w:val="32"/>
          <w:szCs w:val="32"/>
        </w:rPr>
        <w:t>7</w:t>
      </w:r>
      <w:r w:rsidRPr="00AC4B00">
        <w:rPr>
          <w:rFonts w:ascii="华文仿宋" w:eastAsia="华文仿宋" w:hAnsi="华文仿宋"/>
          <w:sz w:val="32"/>
          <w:szCs w:val="32"/>
        </w:rPr>
        <w:t>.食盐定点批发企业应提供符合《食盐批发企业管理质量等级划分及技术要求》（GB/T18770）相关要求的说明材料；</w:t>
      </w:r>
      <w:r w:rsidRPr="00AC4B00">
        <w:rPr>
          <w:rFonts w:ascii="华文仿宋" w:eastAsia="华文仿宋" w:hAnsi="华文仿宋" w:hint="eastAsia"/>
          <w:sz w:val="32"/>
          <w:szCs w:val="32"/>
        </w:rPr>
        <w:t>企业</w:t>
      </w:r>
      <w:r w:rsidRPr="00AC4B00">
        <w:rPr>
          <w:rFonts w:ascii="华文仿宋" w:eastAsia="华文仿宋" w:hAnsi="华文仿宋"/>
          <w:sz w:val="32"/>
          <w:szCs w:val="32"/>
        </w:rPr>
        <w:t>批发的食盐符合《食品安全国家标准食用盐》（GB2721）和《食用盐》（GB/T5461）等相关标准的说明材料</w:t>
      </w:r>
      <w:r w:rsidRPr="00AC4B00">
        <w:rPr>
          <w:rFonts w:ascii="华文仿宋" w:eastAsia="华文仿宋" w:hAnsi="华文仿宋" w:hint="eastAsia"/>
          <w:sz w:val="32"/>
          <w:szCs w:val="32"/>
        </w:rPr>
        <w:t>。</w:t>
      </w:r>
    </w:p>
    <w:p w:rsidR="005E0925" w:rsidRPr="00AC4B00" w:rsidRDefault="005E0925" w:rsidP="005E0925">
      <w:pPr>
        <w:pStyle w:val="ae"/>
        <w:widowControl/>
        <w:spacing w:before="0" w:beforeAutospacing="0" w:after="0" w:afterAutospacing="0" w:line="600" w:lineRule="exact"/>
        <w:ind w:firstLine="672"/>
        <w:jc w:val="both"/>
        <w:rPr>
          <w:rFonts w:ascii="华文仿宋" w:eastAsia="华文仿宋" w:hAnsi="华文仿宋"/>
          <w:sz w:val="32"/>
          <w:szCs w:val="32"/>
        </w:rPr>
      </w:pPr>
      <w:r w:rsidRPr="00AC4B00">
        <w:rPr>
          <w:rFonts w:ascii="华文仿宋" w:eastAsia="华文仿宋" w:hAnsi="华文仿宋" w:hint="eastAsia"/>
          <w:sz w:val="32"/>
          <w:szCs w:val="32"/>
        </w:rPr>
        <w:t>8</w:t>
      </w:r>
      <w:r w:rsidRPr="00AC4B00">
        <w:rPr>
          <w:rFonts w:ascii="华文仿宋" w:eastAsia="华文仿宋" w:hAnsi="华文仿宋"/>
          <w:sz w:val="32"/>
          <w:szCs w:val="32"/>
        </w:rPr>
        <w:t>.食盐定点批发企业应提供食盐电子追溯防伪平台系统生成的《食盐定点</w:t>
      </w:r>
      <w:r w:rsidRPr="00AC4B00">
        <w:rPr>
          <w:rFonts w:ascii="华文仿宋" w:eastAsia="华文仿宋" w:hAnsi="华文仿宋" w:hint="eastAsia"/>
          <w:sz w:val="32"/>
          <w:szCs w:val="32"/>
        </w:rPr>
        <w:t>批发</w:t>
      </w:r>
      <w:r w:rsidRPr="00AC4B00">
        <w:rPr>
          <w:rFonts w:ascii="华文仿宋" w:eastAsia="华文仿宋" w:hAnsi="华文仿宋"/>
          <w:sz w:val="32"/>
          <w:szCs w:val="32"/>
        </w:rPr>
        <w:t>企业追溯情况报告》复印件</w:t>
      </w:r>
      <w:r w:rsidRPr="00AC4B00">
        <w:rPr>
          <w:rFonts w:ascii="华文仿宋" w:eastAsia="华文仿宋" w:hAnsi="华文仿宋" w:hint="eastAsia"/>
          <w:sz w:val="32"/>
          <w:szCs w:val="32"/>
        </w:rPr>
        <w:t>。</w:t>
      </w:r>
    </w:p>
    <w:p w:rsidR="005E0925" w:rsidRPr="00AC4B00" w:rsidRDefault="005E0925" w:rsidP="005E0925">
      <w:pPr>
        <w:pStyle w:val="ae"/>
        <w:widowControl/>
        <w:spacing w:before="0" w:beforeAutospacing="0" w:after="0" w:afterAutospacing="0" w:line="600" w:lineRule="exact"/>
        <w:ind w:firstLine="672"/>
        <w:jc w:val="both"/>
        <w:rPr>
          <w:rFonts w:ascii="华文仿宋" w:eastAsia="华文仿宋" w:hAnsi="华文仿宋"/>
          <w:sz w:val="32"/>
          <w:szCs w:val="32"/>
        </w:rPr>
      </w:pPr>
      <w:r w:rsidRPr="00AC4B00">
        <w:rPr>
          <w:rFonts w:ascii="华文仿宋" w:eastAsia="华文仿宋" w:hAnsi="华文仿宋" w:hint="eastAsia"/>
          <w:sz w:val="32"/>
          <w:szCs w:val="32"/>
        </w:rPr>
        <w:t>9</w:t>
      </w:r>
      <w:r w:rsidRPr="00AC4B00">
        <w:rPr>
          <w:rFonts w:ascii="华文仿宋" w:eastAsia="华文仿宋" w:hAnsi="华文仿宋"/>
          <w:sz w:val="32"/>
          <w:szCs w:val="32"/>
        </w:rPr>
        <w:t>.企业建立的信用信息记录、信用信息公示以及社会资本（含企业和个人）与本企业重组前信用信息公示制度复印件；企业未被列入食盐生产经营者“重点关注名单”和“黑名单”，未因有严重失信行为而被相关部门联合惩戒的说明或</w:t>
      </w:r>
      <w:r w:rsidRPr="00AC4B00">
        <w:rPr>
          <w:rFonts w:ascii="华文仿宋" w:eastAsia="华文仿宋" w:hAnsi="华文仿宋"/>
          <w:sz w:val="32"/>
          <w:szCs w:val="32"/>
        </w:rPr>
        <w:lastRenderedPageBreak/>
        <w:t>自我声明材料；企业配合第三方征信机构建立企业及其负责人和高管人员相关信用信息的详细情况，以及纳入全国信用信息共享平台并在盐行业信用管理与公共服务平台、“信用中国”网站或国家企业信用信息公示系统向社会公示企业及其负责人和高管人员相关信用信息的说明材料，或提供第三方信用机构盐业信用等级评价证书复印件。</w:t>
      </w:r>
    </w:p>
    <w:p w:rsidR="005E0925" w:rsidRPr="00AC4B00" w:rsidRDefault="005E0925" w:rsidP="005E0925">
      <w:pPr>
        <w:pStyle w:val="ae"/>
        <w:widowControl/>
        <w:spacing w:before="0" w:beforeAutospacing="0" w:after="0" w:afterAutospacing="0" w:line="600" w:lineRule="exact"/>
        <w:ind w:firstLine="672"/>
        <w:jc w:val="both"/>
        <w:rPr>
          <w:rFonts w:ascii="华文仿宋" w:eastAsia="华文仿宋" w:hAnsi="华文仿宋"/>
          <w:sz w:val="32"/>
          <w:szCs w:val="32"/>
        </w:rPr>
      </w:pPr>
      <w:r w:rsidRPr="00AC4B00">
        <w:rPr>
          <w:rFonts w:ascii="华文仿宋" w:eastAsia="华文仿宋" w:hAnsi="华文仿宋"/>
          <w:sz w:val="32"/>
          <w:szCs w:val="32"/>
        </w:rPr>
        <w:t>1</w:t>
      </w:r>
      <w:r w:rsidRPr="00AC4B00">
        <w:rPr>
          <w:rFonts w:ascii="华文仿宋" w:eastAsia="华文仿宋" w:hAnsi="华文仿宋" w:hint="eastAsia"/>
          <w:sz w:val="32"/>
          <w:szCs w:val="32"/>
        </w:rPr>
        <w:t>0</w:t>
      </w:r>
      <w:r w:rsidRPr="00AC4B00">
        <w:rPr>
          <w:rFonts w:ascii="华文仿宋" w:eastAsia="华文仿宋" w:hAnsi="华文仿宋"/>
          <w:sz w:val="32"/>
          <w:szCs w:val="32"/>
        </w:rPr>
        <w:t>.企业食盐社会责任储备、轮储、贮存、出库管理制度复印件，</w:t>
      </w:r>
      <w:proofErr w:type="gramStart"/>
      <w:r w:rsidRPr="00AC4B00">
        <w:rPr>
          <w:rFonts w:ascii="华文仿宋" w:eastAsia="华文仿宋" w:hAnsi="华文仿宋"/>
          <w:sz w:val="32"/>
          <w:szCs w:val="32"/>
        </w:rPr>
        <w:t>轮储和</w:t>
      </w:r>
      <w:proofErr w:type="gramEnd"/>
      <w:r w:rsidRPr="00AC4B00">
        <w:rPr>
          <w:rFonts w:ascii="华文仿宋" w:eastAsia="华文仿宋" w:hAnsi="华文仿宋"/>
          <w:sz w:val="32"/>
          <w:szCs w:val="32"/>
        </w:rPr>
        <w:t>出入库食盐的相关凭证复印件；食盐社会责任储备库存详细记录材料。</w:t>
      </w:r>
    </w:p>
    <w:p w:rsidR="00C30F4E" w:rsidRPr="00AC4B00" w:rsidRDefault="00C30F4E" w:rsidP="00AC4B00">
      <w:pPr>
        <w:ind w:firstLine="672"/>
        <w:rPr>
          <w:rFonts w:ascii="华文仿宋" w:eastAsia="华文仿宋" w:hAnsi="华文仿宋"/>
          <w:sz w:val="32"/>
          <w:szCs w:val="32"/>
        </w:rPr>
      </w:pPr>
    </w:p>
    <w:sectPr w:rsidR="00C30F4E" w:rsidRPr="00AC4B00" w:rsidSect="009C6DDF">
      <w:pgSz w:w="11906" w:h="16838"/>
      <w:pgMar w:top="2098" w:right="1474" w:bottom="1984" w:left="1587" w:header="851" w:footer="992" w:gutter="0"/>
      <w:pgNumType w:start="1"/>
      <w:cols w:space="720"/>
      <w:docGrid w:type="linesAndChars" w:linePitch="579" w:charSpace="32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025B" w:rsidRDefault="0091025B" w:rsidP="00DD4C5B">
      <w:pPr>
        <w:ind w:firstLine="600"/>
      </w:pPr>
      <w:r>
        <w:separator/>
      </w:r>
    </w:p>
  </w:endnote>
  <w:endnote w:type="continuationSeparator" w:id="0">
    <w:p w:rsidR="0091025B" w:rsidRDefault="0091025B" w:rsidP="00DD4C5B">
      <w:pPr>
        <w:ind w:firstLine="60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altName w:val="Arial Unicode MS"/>
    <w:charset w:val="86"/>
    <w:family w:val="modern"/>
    <w:pitch w:val="default"/>
    <w:sig w:usb0="00000000"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 w:name="FangSong_GB2312-Identity-H">
    <w:altName w:val="宋体"/>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C5B" w:rsidRDefault="00DD4C5B">
    <w:pPr>
      <w:pStyle w:val="a9"/>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C5B" w:rsidRDefault="00C728E8">
    <w:pPr>
      <w:pStyle w:val="a9"/>
      <w:framePr w:wrap="around" w:vAnchor="text" w:hAnchor="margin" w:xAlign="center" w:y="1"/>
      <w:ind w:firstLine="360"/>
      <w:rPr>
        <w:rStyle w:val="a3"/>
      </w:rPr>
    </w:pPr>
    <w:r>
      <w:fldChar w:fldCharType="begin"/>
    </w:r>
    <w:r w:rsidR="00DD4C5B">
      <w:rPr>
        <w:rStyle w:val="a3"/>
      </w:rPr>
      <w:instrText xml:space="preserve">PAGE  </w:instrText>
    </w:r>
    <w:r>
      <w:fldChar w:fldCharType="separate"/>
    </w:r>
    <w:r w:rsidR="00AC4B00">
      <w:rPr>
        <w:rStyle w:val="a3"/>
        <w:noProof/>
      </w:rPr>
      <w:t>4</w:t>
    </w:r>
    <w:r>
      <w:fldChar w:fldCharType="end"/>
    </w:r>
  </w:p>
  <w:p w:rsidR="00DD4C5B" w:rsidRDefault="00DD4C5B">
    <w:pPr>
      <w:pStyle w:val="a9"/>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C5B" w:rsidRDefault="00DD4C5B">
    <w:pPr>
      <w:pStyle w:val="a9"/>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C5B" w:rsidRDefault="00DD4C5B" w:rsidP="00DD4C5B">
    <w:pPr>
      <w:pStyle w:val="a9"/>
      <w:ind w:firstLine="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C5B" w:rsidRDefault="00C728E8" w:rsidP="00DD4C5B">
    <w:pPr>
      <w:pStyle w:val="a9"/>
      <w:ind w:firstLine="360"/>
    </w:pPr>
    <w:r>
      <w:pict>
        <v:shapetype id="_x0000_t202" coordsize="21600,21600" o:spt="202" path="m,l,21600r21600,l21600,xe">
          <v:stroke joinstyle="miter"/>
          <v:path gradientshapeok="t" o:connecttype="rect"/>
        </v:shapetype>
        <v:shape id="文本框 1" o:spid="_x0000_s1025" type="#_x0000_t202" style="position:absolute;left:0;text-align:left;margin-left:0;margin-top:0;width:2in;height:2in;z-index:251660288;mso-wrap-style:none;mso-position-horizontal:center;mso-position-horizontal-relative:margin" filled="f" stroked="f" strokeweight="1.25pt">
          <v:fill o:detectmouseclick="t"/>
          <v:textbox style="mso-fit-shape-to-text:t" inset="0,0,0,0">
            <w:txbxContent>
              <w:p w:rsidR="00DD4C5B" w:rsidRDefault="00C728E8" w:rsidP="00DD4C5B">
                <w:pPr>
                  <w:snapToGrid w:val="0"/>
                  <w:ind w:firstLine="360"/>
                  <w:rPr>
                    <w:sz w:val="18"/>
                  </w:rPr>
                </w:pPr>
                <w:r>
                  <w:rPr>
                    <w:sz w:val="18"/>
                  </w:rPr>
                  <w:fldChar w:fldCharType="begin"/>
                </w:r>
                <w:r w:rsidR="00DD4C5B">
                  <w:rPr>
                    <w:sz w:val="18"/>
                  </w:rPr>
                  <w:instrText xml:space="preserve"> PAGE  \* MERGEFORMAT </w:instrText>
                </w:r>
                <w:r>
                  <w:rPr>
                    <w:sz w:val="18"/>
                  </w:rPr>
                  <w:fldChar w:fldCharType="separate"/>
                </w:r>
                <w:r w:rsidR="00AC4B00" w:rsidRPr="00AC4B00">
                  <w:rPr>
                    <w:noProof/>
                  </w:rPr>
                  <w:t>8</w:t>
                </w:r>
                <w:r>
                  <w:rPr>
                    <w:sz w:val="18"/>
                  </w:rPr>
                  <w:fldChar w:fldCharType="end"/>
                </w:r>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C5B" w:rsidRDefault="00DD4C5B" w:rsidP="00DD4C5B">
    <w:pPr>
      <w:pStyle w:val="a9"/>
      <w:ind w:firstLine="3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C5B" w:rsidRDefault="00C728E8" w:rsidP="00DD4C5B">
    <w:pPr>
      <w:pStyle w:val="a9"/>
      <w:ind w:firstLine="360"/>
    </w:pPr>
    <w:r>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2in;height:2in;z-index:251661312;mso-wrap-style:none;mso-position-horizontal:center;mso-position-horizontal-relative:margin" filled="f" stroked="f" strokeweight="1.25pt">
          <v:fill o:detectmouseclick="t"/>
          <v:textbox style="mso-fit-shape-to-text:t" inset="0,0,0,0">
            <w:txbxContent>
              <w:p w:rsidR="00DD4C5B" w:rsidRDefault="00C728E8" w:rsidP="00DD4C5B">
                <w:pPr>
                  <w:snapToGrid w:val="0"/>
                  <w:ind w:firstLine="360"/>
                  <w:rPr>
                    <w:sz w:val="18"/>
                  </w:rPr>
                </w:pPr>
                <w:r>
                  <w:rPr>
                    <w:sz w:val="18"/>
                  </w:rPr>
                  <w:fldChar w:fldCharType="begin"/>
                </w:r>
                <w:r w:rsidR="00DD4C5B">
                  <w:rPr>
                    <w:sz w:val="18"/>
                  </w:rPr>
                  <w:instrText xml:space="preserve"> PAGE  \* MERGEFORMAT </w:instrText>
                </w:r>
                <w:r>
                  <w:rPr>
                    <w:sz w:val="18"/>
                  </w:rPr>
                  <w:fldChar w:fldCharType="separate"/>
                </w:r>
                <w:r w:rsidR="00AC4B00" w:rsidRPr="00AC4B00">
                  <w:rPr>
                    <w:noProof/>
                  </w:rPr>
                  <w:t>7</w:t>
                </w:r>
                <w:r>
                  <w:rPr>
                    <w:sz w:val="18"/>
                  </w:rPr>
                  <w:fldChar w:fldCharType="end"/>
                </w:r>
              </w:p>
            </w:txbxContent>
          </v:textbox>
          <w10:wrap anchorx="margin"/>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C5B" w:rsidRDefault="00C728E8" w:rsidP="00DD4C5B">
    <w:pPr>
      <w:pStyle w:val="a9"/>
      <w:ind w:firstLine="360"/>
    </w:pPr>
    <w:r>
      <w:pict>
        <v:shapetype id="_x0000_t202" coordsize="21600,21600" o:spt="202" path="m,l,21600r21600,l21600,xe">
          <v:stroke joinstyle="miter"/>
          <v:path gradientshapeok="t" o:connecttype="rect"/>
        </v:shapetype>
        <v:shape id="文本框 12" o:spid="_x0000_s1027" type="#_x0000_t202" style="position:absolute;left:0;text-align:left;margin-left:0;margin-top:0;width:2in;height:2in;z-index:251662336;mso-wrap-style:none;mso-position-horizontal:center;mso-position-horizontal-relative:margin" filled="f" stroked="f" strokeweight="1.25pt">
          <v:textbox style="mso-fit-shape-to-text:t" inset="0,0,0,0">
            <w:txbxContent>
              <w:p w:rsidR="00DD4C5B" w:rsidRDefault="00C728E8" w:rsidP="00DD4C5B">
                <w:pPr>
                  <w:snapToGrid w:val="0"/>
                  <w:ind w:firstLine="360"/>
                  <w:rPr>
                    <w:sz w:val="18"/>
                  </w:rPr>
                </w:pPr>
                <w:r>
                  <w:rPr>
                    <w:sz w:val="18"/>
                  </w:rPr>
                  <w:fldChar w:fldCharType="begin"/>
                </w:r>
                <w:r w:rsidR="00DD4C5B">
                  <w:rPr>
                    <w:sz w:val="18"/>
                  </w:rPr>
                  <w:instrText xml:space="preserve"> PAGE  \* MERGEFORMAT </w:instrText>
                </w:r>
                <w:r>
                  <w:rPr>
                    <w:sz w:val="18"/>
                  </w:rPr>
                  <w:fldChar w:fldCharType="separate"/>
                </w:r>
                <w:r w:rsidR="00AC4B00" w:rsidRPr="00AC4B00">
                  <w:rPr>
                    <w:noProof/>
                  </w:rPr>
                  <w:t>3</w:t>
                </w:r>
                <w:r>
                  <w:rPr>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025B" w:rsidRDefault="0091025B" w:rsidP="00DD4C5B">
      <w:pPr>
        <w:ind w:firstLine="600"/>
      </w:pPr>
      <w:r>
        <w:separator/>
      </w:r>
    </w:p>
  </w:footnote>
  <w:footnote w:type="continuationSeparator" w:id="0">
    <w:p w:rsidR="0091025B" w:rsidRDefault="0091025B" w:rsidP="00DD4C5B">
      <w:pPr>
        <w:ind w:firstLine="60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C5B" w:rsidRDefault="00DD4C5B">
    <w:pPr>
      <w:pStyle w:val="a7"/>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C5B" w:rsidRDefault="00DD4C5B">
    <w:pPr>
      <w:pStyle w:val="a7"/>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C5B" w:rsidRDefault="00DD4C5B">
    <w:pPr>
      <w:pStyle w:val="a7"/>
      <w:ind w:firstLine="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C5B" w:rsidRDefault="00DD4C5B" w:rsidP="00DD4C5B">
    <w:pPr>
      <w:pStyle w:val="a7"/>
      <w:ind w:firstLine="36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C5B" w:rsidRDefault="00DD4C5B" w:rsidP="00DD4C5B">
    <w:pPr>
      <w:pStyle w:val="a7"/>
      <w:ind w:firstLine="36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C5B" w:rsidRDefault="00DD4C5B" w:rsidP="00DD4C5B">
    <w:pPr>
      <w:pStyle w:val="a7"/>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913338"/>
    <w:multiLevelType w:val="singleLevel"/>
    <w:tmpl w:val="59913338"/>
    <w:lvl w:ilvl="0">
      <w:start w:val="1"/>
      <w:numFmt w:val="chineseCounting"/>
      <w:suff w:val="nothing"/>
      <w:lvlText w:val="%1、"/>
      <w:lvlJc w:val="left"/>
      <w:rPr>
        <w:rFonts w:hint="eastAsia"/>
      </w:rPr>
    </w:lvl>
  </w:abstractNum>
  <w:abstractNum w:abstractNumId="1">
    <w:nsid w:val="5AD41484"/>
    <w:multiLevelType w:val="singleLevel"/>
    <w:tmpl w:val="5AD41484"/>
    <w:lvl w:ilvl="0">
      <w:start w:val="4"/>
      <w:numFmt w:val="chineseCounting"/>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E0925"/>
    <w:rsid w:val="00065C21"/>
    <w:rsid w:val="005E0925"/>
    <w:rsid w:val="006405B2"/>
    <w:rsid w:val="00874C67"/>
    <w:rsid w:val="0091025B"/>
    <w:rsid w:val="009C6DDF"/>
    <w:rsid w:val="00AC4B00"/>
    <w:rsid w:val="00C30F4E"/>
    <w:rsid w:val="00C728E8"/>
    <w:rsid w:val="00CC2FB5"/>
    <w:rsid w:val="00CF0584"/>
    <w:rsid w:val="00DD4C5B"/>
    <w:rsid w:val="00EF13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0925"/>
    <w:pPr>
      <w:widowControl w:val="0"/>
      <w:ind w:firstLineChars="200" w:firstLine="200"/>
      <w:jc w:val="both"/>
    </w:pPr>
    <w:rPr>
      <w:rFonts w:ascii="Times New Roman" w:eastAsia="仿宋_GB2312" w:hAnsi="Times New Roman" w:cs="Times New Roman"/>
      <w:sz w:val="30"/>
      <w:szCs w:val="20"/>
    </w:rPr>
  </w:style>
  <w:style w:type="paragraph" w:styleId="1">
    <w:name w:val="heading 1"/>
    <w:basedOn w:val="a"/>
    <w:next w:val="a"/>
    <w:link w:val="1Char"/>
    <w:qFormat/>
    <w:rsid w:val="005E0925"/>
    <w:pPr>
      <w:keepNext/>
      <w:keepLines/>
      <w:outlineLvl w:val="0"/>
    </w:pPr>
    <w:rPr>
      <w:rFonts w:eastAsia="黑体"/>
      <w:b/>
      <w:kern w:val="44"/>
      <w:sz w:val="32"/>
    </w:rPr>
  </w:style>
  <w:style w:type="paragraph" w:styleId="2">
    <w:name w:val="heading 2"/>
    <w:basedOn w:val="a"/>
    <w:next w:val="a"/>
    <w:link w:val="2Char"/>
    <w:qFormat/>
    <w:rsid w:val="005E0925"/>
    <w:pPr>
      <w:keepNext/>
      <w:keepLines/>
      <w:outlineLvl w:val="1"/>
    </w:pPr>
    <w:rPr>
      <w:rFonts w:ascii="Arial" w:eastAsia="楷体_GB2312"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5E0925"/>
    <w:rPr>
      <w:rFonts w:ascii="Times New Roman" w:eastAsia="黑体" w:hAnsi="Times New Roman" w:cs="Times New Roman"/>
      <w:b/>
      <w:kern w:val="44"/>
      <w:sz w:val="32"/>
      <w:szCs w:val="20"/>
    </w:rPr>
  </w:style>
  <w:style w:type="character" w:customStyle="1" w:styleId="2Char">
    <w:name w:val="标题 2 Char"/>
    <w:basedOn w:val="a0"/>
    <w:link w:val="2"/>
    <w:rsid w:val="005E0925"/>
    <w:rPr>
      <w:rFonts w:ascii="Arial" w:eastAsia="楷体_GB2312" w:hAnsi="Arial" w:cs="Times New Roman"/>
      <w:b/>
      <w:sz w:val="32"/>
      <w:szCs w:val="20"/>
    </w:rPr>
  </w:style>
  <w:style w:type="character" w:styleId="a3">
    <w:name w:val="page number"/>
    <w:basedOn w:val="a0"/>
    <w:rsid w:val="005E0925"/>
  </w:style>
  <w:style w:type="character" w:styleId="a4">
    <w:name w:val="annotation reference"/>
    <w:rsid w:val="005E0925"/>
    <w:rPr>
      <w:sz w:val="21"/>
    </w:rPr>
  </w:style>
  <w:style w:type="character" w:styleId="a5">
    <w:name w:val="Strong"/>
    <w:qFormat/>
    <w:rsid w:val="005E0925"/>
    <w:rPr>
      <w:b/>
    </w:rPr>
  </w:style>
  <w:style w:type="character" w:styleId="a6">
    <w:name w:val="Hyperlink"/>
    <w:rsid w:val="005E0925"/>
    <w:rPr>
      <w:color w:val="0000FF"/>
      <w:u w:val="single"/>
    </w:rPr>
  </w:style>
  <w:style w:type="character" w:customStyle="1" w:styleId="font31">
    <w:name w:val="font31"/>
    <w:basedOn w:val="a0"/>
    <w:rsid w:val="005E0925"/>
    <w:rPr>
      <w:rFonts w:ascii="宋体" w:eastAsia="宋体" w:hAnsi="宋体" w:cs="宋体" w:hint="eastAsia"/>
      <w:b/>
      <w:color w:val="000000"/>
      <w:sz w:val="22"/>
      <w:szCs w:val="22"/>
      <w:u w:val="none"/>
    </w:rPr>
  </w:style>
  <w:style w:type="character" w:customStyle="1" w:styleId="font11">
    <w:name w:val="font11"/>
    <w:basedOn w:val="a0"/>
    <w:qFormat/>
    <w:rsid w:val="005E0925"/>
    <w:rPr>
      <w:rFonts w:ascii="宋体" w:eastAsia="宋体" w:hAnsi="宋体" w:cs="宋体" w:hint="eastAsia"/>
      <w:b/>
      <w:color w:val="000000"/>
      <w:sz w:val="22"/>
      <w:szCs w:val="22"/>
      <w:u w:val="single"/>
    </w:rPr>
  </w:style>
  <w:style w:type="paragraph" w:styleId="a7">
    <w:name w:val="header"/>
    <w:basedOn w:val="a"/>
    <w:link w:val="Char"/>
    <w:rsid w:val="005E0925"/>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
    <w:name w:val="页眉 Char"/>
    <w:basedOn w:val="a0"/>
    <w:link w:val="a7"/>
    <w:rsid w:val="005E0925"/>
    <w:rPr>
      <w:rFonts w:ascii="Times New Roman" w:eastAsia="仿宋_GB2312" w:hAnsi="Times New Roman" w:cs="Times New Roman"/>
      <w:sz w:val="18"/>
      <w:szCs w:val="20"/>
    </w:rPr>
  </w:style>
  <w:style w:type="paragraph" w:styleId="a8">
    <w:name w:val="annotation text"/>
    <w:basedOn w:val="a"/>
    <w:link w:val="Char0"/>
    <w:rsid w:val="005E0925"/>
    <w:pPr>
      <w:jc w:val="left"/>
    </w:pPr>
  </w:style>
  <w:style w:type="character" w:customStyle="1" w:styleId="Char0">
    <w:name w:val="批注文字 Char"/>
    <w:basedOn w:val="a0"/>
    <w:link w:val="a8"/>
    <w:rsid w:val="005E0925"/>
    <w:rPr>
      <w:rFonts w:ascii="Times New Roman" w:eastAsia="仿宋_GB2312" w:hAnsi="Times New Roman" w:cs="Times New Roman"/>
      <w:sz w:val="30"/>
      <w:szCs w:val="20"/>
    </w:rPr>
  </w:style>
  <w:style w:type="paragraph" w:styleId="a9">
    <w:name w:val="footer"/>
    <w:basedOn w:val="a"/>
    <w:link w:val="Char1"/>
    <w:rsid w:val="005E0925"/>
    <w:pPr>
      <w:tabs>
        <w:tab w:val="center" w:pos="4153"/>
        <w:tab w:val="right" w:pos="8306"/>
      </w:tabs>
      <w:snapToGrid w:val="0"/>
      <w:jc w:val="left"/>
    </w:pPr>
    <w:rPr>
      <w:sz w:val="18"/>
    </w:rPr>
  </w:style>
  <w:style w:type="character" w:customStyle="1" w:styleId="Char1">
    <w:name w:val="页脚 Char"/>
    <w:basedOn w:val="a0"/>
    <w:link w:val="a9"/>
    <w:rsid w:val="005E0925"/>
    <w:rPr>
      <w:rFonts w:ascii="Times New Roman" w:eastAsia="仿宋_GB2312" w:hAnsi="Times New Roman" w:cs="Times New Roman"/>
      <w:sz w:val="18"/>
      <w:szCs w:val="20"/>
    </w:rPr>
  </w:style>
  <w:style w:type="paragraph" w:styleId="aa">
    <w:name w:val="Title"/>
    <w:basedOn w:val="a"/>
    <w:link w:val="Char2"/>
    <w:qFormat/>
    <w:rsid w:val="005E0925"/>
    <w:pPr>
      <w:spacing w:before="240" w:after="60"/>
      <w:ind w:firstLineChars="0" w:firstLine="0"/>
      <w:jc w:val="center"/>
      <w:outlineLvl w:val="0"/>
    </w:pPr>
    <w:rPr>
      <w:rFonts w:ascii="Arial" w:eastAsia="华文中宋" w:hAnsi="Arial"/>
      <w:b/>
      <w:sz w:val="36"/>
    </w:rPr>
  </w:style>
  <w:style w:type="character" w:customStyle="1" w:styleId="Char2">
    <w:name w:val="标题 Char"/>
    <w:basedOn w:val="a0"/>
    <w:link w:val="aa"/>
    <w:rsid w:val="005E0925"/>
    <w:rPr>
      <w:rFonts w:ascii="Arial" w:eastAsia="华文中宋" w:hAnsi="Arial" w:cs="Times New Roman"/>
      <w:b/>
      <w:sz w:val="36"/>
      <w:szCs w:val="20"/>
    </w:rPr>
  </w:style>
  <w:style w:type="paragraph" w:styleId="ab">
    <w:name w:val="Balloon Text"/>
    <w:basedOn w:val="a"/>
    <w:link w:val="Char3"/>
    <w:rsid w:val="005E0925"/>
    <w:rPr>
      <w:sz w:val="18"/>
    </w:rPr>
  </w:style>
  <w:style w:type="character" w:customStyle="1" w:styleId="Char3">
    <w:name w:val="批注框文本 Char"/>
    <w:basedOn w:val="a0"/>
    <w:link w:val="ab"/>
    <w:rsid w:val="005E0925"/>
    <w:rPr>
      <w:rFonts w:ascii="Times New Roman" w:eastAsia="仿宋_GB2312" w:hAnsi="Times New Roman" w:cs="Times New Roman"/>
      <w:sz w:val="18"/>
      <w:szCs w:val="20"/>
    </w:rPr>
  </w:style>
  <w:style w:type="paragraph" w:styleId="ac">
    <w:name w:val="Document Map"/>
    <w:basedOn w:val="a"/>
    <w:link w:val="Char4"/>
    <w:rsid w:val="005E0925"/>
    <w:pPr>
      <w:shd w:val="clear" w:color="auto" w:fill="000080"/>
    </w:pPr>
  </w:style>
  <w:style w:type="character" w:customStyle="1" w:styleId="Char4">
    <w:name w:val="文档结构图 Char"/>
    <w:basedOn w:val="a0"/>
    <w:link w:val="ac"/>
    <w:rsid w:val="005E0925"/>
    <w:rPr>
      <w:rFonts w:ascii="Times New Roman" w:eastAsia="仿宋_GB2312" w:hAnsi="Times New Roman" w:cs="Times New Roman"/>
      <w:sz w:val="30"/>
      <w:szCs w:val="20"/>
      <w:shd w:val="clear" w:color="auto" w:fill="000080"/>
    </w:rPr>
  </w:style>
  <w:style w:type="paragraph" w:styleId="ad">
    <w:name w:val="annotation subject"/>
    <w:basedOn w:val="a8"/>
    <w:next w:val="a8"/>
    <w:link w:val="Char5"/>
    <w:rsid w:val="005E0925"/>
    <w:rPr>
      <w:b/>
    </w:rPr>
  </w:style>
  <w:style w:type="character" w:customStyle="1" w:styleId="Char5">
    <w:name w:val="批注主题 Char"/>
    <w:basedOn w:val="Char0"/>
    <w:link w:val="ad"/>
    <w:rsid w:val="005E0925"/>
    <w:rPr>
      <w:b/>
    </w:rPr>
  </w:style>
  <w:style w:type="paragraph" w:styleId="ae">
    <w:name w:val="Normal (Web)"/>
    <w:basedOn w:val="a"/>
    <w:uiPriority w:val="99"/>
    <w:rsid w:val="005E0925"/>
    <w:pPr>
      <w:spacing w:before="100" w:beforeAutospacing="1" w:after="100" w:afterAutospacing="1"/>
      <w:jc w:val="left"/>
    </w:pPr>
    <w:rPr>
      <w:kern w:val="0"/>
      <w:sz w:val="24"/>
    </w:rPr>
  </w:style>
  <w:style w:type="paragraph" w:customStyle="1" w:styleId="10">
    <w:name w:val="无间隔1"/>
    <w:uiPriority w:val="1"/>
    <w:qFormat/>
    <w:rsid w:val="005E0925"/>
    <w:rPr>
      <w:rFonts w:ascii="Calibri" w:eastAsia="宋体" w:hAnsi="Calibri" w:cs="Times New Roman"/>
      <w:kern w:val="0"/>
      <w:sz w:val="22"/>
    </w:rPr>
  </w:style>
  <w:style w:type="paragraph" w:customStyle="1" w:styleId="af">
    <w:name w:val="段"/>
    <w:qFormat/>
    <w:rsid w:val="005E0925"/>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paragraph" w:styleId="af0">
    <w:name w:val="List Paragraph"/>
    <w:basedOn w:val="a"/>
    <w:uiPriority w:val="99"/>
    <w:qFormat/>
    <w:rsid w:val="005E0925"/>
    <w:pPr>
      <w:ind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header" Target="header6.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china.findlaw.cn/gongsifalv/gongsishelifa/fadingdaibiaoren/" TargetMode="Externa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china.findlaw.cn/gongsifalv/gongsishelifa/fadingdaibiaoren/"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8.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1787</Words>
  <Characters>10192</Characters>
  <Application>Microsoft Office Word</Application>
  <DocSecurity>0</DocSecurity>
  <Lines>84</Lines>
  <Paragraphs>23</Paragraphs>
  <ScaleCrop>false</ScaleCrop>
  <Company/>
  <LinksUpToDate>false</LinksUpToDate>
  <CharactersWithSpaces>11956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2018-05-07T06:18:00Z</dcterms:created>
  <dcterms:modified xsi:type="dcterms:W3CDTF">2018-05-31T02:30:00Z</dcterms:modified>
</cp:coreProperties>
</file>